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4F" w:rsidRDefault="00147F6B" w:rsidP="00147F6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>Приложение</w:t>
      </w:r>
    </w:p>
    <w:p w:rsidR="00147F6B" w:rsidRDefault="00147F6B" w:rsidP="00147F6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7F6B" w:rsidRDefault="00147F6B" w:rsidP="00147F6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</w:p>
    <w:p w:rsidR="00147F6B" w:rsidRDefault="00147F6B" w:rsidP="00147F6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47F6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147F6B" w:rsidRPr="00173893" w:rsidRDefault="00147F6B" w:rsidP="00147F6B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7F6B">
        <w:rPr>
          <w:rFonts w:ascii="Times New Roman" w:hAnsi="Times New Roman" w:cs="Times New Roman"/>
          <w:sz w:val="28"/>
          <w:szCs w:val="28"/>
        </w:rPr>
        <w:t xml:space="preserve">от </w:t>
      </w:r>
      <w:r w:rsidR="00E91A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3893">
        <w:rPr>
          <w:rFonts w:ascii="Times New Roman" w:hAnsi="Times New Roman" w:cs="Times New Roman"/>
          <w:sz w:val="28"/>
          <w:szCs w:val="28"/>
          <w:u w:val="single"/>
        </w:rPr>
        <w:t>08.11.2022</w:t>
      </w:r>
      <w:r w:rsidR="00E91A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1ABF">
        <w:rPr>
          <w:rFonts w:ascii="Times New Roman" w:hAnsi="Times New Roman" w:cs="Times New Roman"/>
          <w:sz w:val="28"/>
          <w:szCs w:val="28"/>
        </w:rPr>
        <w:t xml:space="preserve">№ </w:t>
      </w:r>
      <w:r w:rsidR="00173893">
        <w:rPr>
          <w:rFonts w:ascii="Times New Roman" w:hAnsi="Times New Roman" w:cs="Times New Roman"/>
          <w:sz w:val="28"/>
          <w:szCs w:val="28"/>
          <w:u w:val="single"/>
        </w:rPr>
        <w:t>1126</w:t>
      </w:r>
    </w:p>
    <w:p w:rsidR="00016C03" w:rsidRDefault="00016C03" w:rsidP="00016C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7259" w:rsidRDefault="00807259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259" w:rsidRDefault="00016C03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20DE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  <w:r w:rsidR="00147F6B" w:rsidRPr="00147F6B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в сфере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147F6B" w:rsidRPr="00147F6B">
        <w:rPr>
          <w:rFonts w:ascii="Times New Roman" w:hAnsi="Times New Roman" w:cs="Times New Roman"/>
          <w:b/>
          <w:sz w:val="28"/>
          <w:szCs w:val="28"/>
        </w:rPr>
        <w:t>водоохранных</w:t>
      </w:r>
      <w:proofErr w:type="spellEnd"/>
      <w:r w:rsidR="00147F6B" w:rsidRPr="00147F6B">
        <w:rPr>
          <w:rFonts w:ascii="Times New Roman" w:hAnsi="Times New Roman" w:cs="Times New Roman"/>
          <w:b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14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6B" w:rsidRPr="00147F6B">
        <w:rPr>
          <w:rFonts w:ascii="Times New Roman" w:hAnsi="Times New Roman" w:cs="Times New Roman"/>
          <w:b/>
          <w:sz w:val="28"/>
          <w:szCs w:val="28"/>
        </w:rPr>
        <w:t>в границах</w:t>
      </w:r>
      <w:r w:rsidR="00807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F6B" w:rsidRPr="00147F6B">
        <w:rPr>
          <w:rFonts w:ascii="Times New Roman" w:hAnsi="Times New Roman" w:cs="Times New Roman"/>
          <w:b/>
          <w:sz w:val="28"/>
          <w:szCs w:val="28"/>
        </w:rPr>
        <w:t>городского округа Октябрьск Самарской области</w:t>
      </w:r>
      <w:proofErr w:type="gramEnd"/>
    </w:p>
    <w:p w:rsidR="00147F6B" w:rsidRPr="00147F6B" w:rsidRDefault="00147F6B" w:rsidP="00C25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6B">
        <w:rPr>
          <w:rFonts w:ascii="Times New Roman" w:hAnsi="Times New Roman" w:cs="Times New Roman"/>
          <w:b/>
          <w:sz w:val="28"/>
          <w:szCs w:val="28"/>
        </w:rPr>
        <w:t>на 202</w:t>
      </w:r>
      <w:r w:rsidR="00917B7E">
        <w:rPr>
          <w:rFonts w:ascii="Times New Roman" w:hAnsi="Times New Roman" w:cs="Times New Roman"/>
          <w:b/>
          <w:sz w:val="28"/>
          <w:szCs w:val="28"/>
        </w:rPr>
        <w:t>3</w:t>
      </w:r>
      <w:r w:rsidRPr="00147F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07259" w:rsidRDefault="00807259" w:rsidP="008072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DD4" w:rsidRPr="00490DD4" w:rsidRDefault="00490DD4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0DD4">
        <w:rPr>
          <w:rFonts w:ascii="Times New Roman" w:hAnsi="Times New Roman" w:cs="Times New Roman"/>
          <w:bCs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90DD4">
        <w:rPr>
          <w:rFonts w:ascii="Times New Roman" w:hAnsi="Times New Roman" w:cs="Times New Roman"/>
          <w:bCs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147F6B" w:rsidRPr="00147F6B">
        <w:rPr>
          <w:rFonts w:ascii="Times New Roman" w:hAnsi="Times New Roman" w:cs="Times New Roman"/>
          <w:bCs/>
          <w:sz w:val="28"/>
          <w:szCs w:val="28"/>
        </w:rPr>
        <w:t xml:space="preserve">в сфере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147F6B" w:rsidRPr="00147F6B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="00147F6B" w:rsidRPr="00147F6B">
        <w:rPr>
          <w:rFonts w:ascii="Times New Roman" w:hAnsi="Times New Roman" w:cs="Times New Roman"/>
          <w:bCs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</w:t>
      </w:r>
      <w:r w:rsidR="00C256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F6B" w:rsidRPr="00147F6B">
        <w:rPr>
          <w:rFonts w:ascii="Times New Roman" w:hAnsi="Times New Roman" w:cs="Times New Roman"/>
          <w:bCs/>
          <w:sz w:val="28"/>
          <w:szCs w:val="28"/>
        </w:rPr>
        <w:t>городского округа Октябрьск Самарской</w:t>
      </w:r>
      <w:proofErr w:type="gramEnd"/>
      <w:r w:rsidR="00147F6B" w:rsidRPr="00147F6B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147F6B" w:rsidRPr="00147F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DD4">
        <w:rPr>
          <w:rFonts w:ascii="Times New Roman" w:hAnsi="Times New Roman" w:cs="Times New Roman"/>
          <w:bCs/>
          <w:sz w:val="28"/>
          <w:szCs w:val="28"/>
        </w:rPr>
        <w:t xml:space="preserve">(далее - Программа), разработана в целях предотвращения риска причинения вреда охраняемым законом ценностям вследствие нарушений обязательных требований законодательства в сфере </w:t>
      </w:r>
      <w:r w:rsidR="00A33741" w:rsidRPr="00A33741">
        <w:rPr>
          <w:rFonts w:ascii="Times New Roman" w:hAnsi="Times New Roman" w:cs="Times New Roman"/>
          <w:bCs/>
          <w:sz w:val="28"/>
          <w:szCs w:val="28"/>
        </w:rPr>
        <w:t>охраны окружающей среды</w:t>
      </w:r>
      <w:r w:rsidRPr="00490DD4">
        <w:rPr>
          <w:rFonts w:ascii="Times New Roman" w:hAnsi="Times New Roman" w:cs="Times New Roman"/>
          <w:bCs/>
          <w:sz w:val="28"/>
          <w:szCs w:val="28"/>
        </w:rPr>
        <w:t>.</w:t>
      </w:r>
      <w:r w:rsidR="00707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D5E" w:rsidRPr="00707D5E">
        <w:rPr>
          <w:rFonts w:ascii="Times New Roman" w:hAnsi="Times New Roman" w:cs="Times New Roman"/>
          <w:bCs/>
          <w:sz w:val="28"/>
          <w:szCs w:val="28"/>
        </w:rPr>
        <w:t>Настоящая Программа разработана и подлежит исполнению</w:t>
      </w:r>
      <w:r w:rsidR="00707D5E">
        <w:rPr>
          <w:rFonts w:ascii="Times New Roman" w:hAnsi="Times New Roman" w:cs="Times New Roman"/>
          <w:bCs/>
          <w:sz w:val="28"/>
          <w:szCs w:val="28"/>
        </w:rPr>
        <w:t xml:space="preserve"> муниципальной экологической службой Администрации городского округа Октябрьск Самарской области.</w:t>
      </w:r>
    </w:p>
    <w:p w:rsidR="00490DD4" w:rsidRPr="00490DD4" w:rsidRDefault="00490DD4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DD4">
        <w:rPr>
          <w:rFonts w:ascii="Times New Roman" w:hAnsi="Times New Roman" w:cs="Times New Roman"/>
          <w:bCs/>
          <w:sz w:val="28"/>
          <w:szCs w:val="28"/>
        </w:rPr>
        <w:t>Программа разработана  в целях реализации положений:</w:t>
      </w:r>
    </w:p>
    <w:p w:rsidR="00490DD4" w:rsidRPr="00490DD4" w:rsidRDefault="0076104A" w:rsidP="008072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0DD4" w:rsidRPr="006E1308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 w:rsidR="00490DD4" w:rsidRPr="00490DD4">
        <w:rPr>
          <w:rFonts w:ascii="Times New Roman" w:hAnsi="Times New Roman" w:cs="Times New Roman"/>
          <w:bCs/>
          <w:sz w:val="28"/>
          <w:szCs w:val="28"/>
        </w:rPr>
        <w:t>44 Федерального закона от 31.07.2020 № 248-ФЗ «О государственном  контроле (надзоре) и муниципальном контроле в Российской Федерации»;</w:t>
      </w:r>
    </w:p>
    <w:p w:rsidR="00490DD4" w:rsidRDefault="0076104A" w:rsidP="0080725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90DD4" w:rsidRPr="00490DD4">
        <w:rPr>
          <w:rFonts w:ascii="Times New Roman" w:hAnsi="Times New Roman" w:cs="Times New Roman"/>
          <w:bCs/>
          <w:sz w:val="28"/>
          <w:szCs w:val="28"/>
        </w:rPr>
        <w:t>постановления Правительства Российской Федерации 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25648" w:rsidRDefault="00C25648" w:rsidP="00807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CD1" w:rsidRDefault="00597CD1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(надзорного)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:rsidR="00807259" w:rsidRPr="00597CD1" w:rsidRDefault="00807259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259" w:rsidRPr="00785D60" w:rsidRDefault="00807259" w:rsidP="0080725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785D60">
        <w:rPr>
          <w:rFonts w:ascii="Times New Roman" w:hAnsi="Times New Roman" w:cs="Times New Roman"/>
          <w:b/>
          <w:bCs/>
          <w:sz w:val="28"/>
          <w:szCs w:val="28"/>
        </w:rPr>
        <w:t>1.1. Анализ текущего состояния осуществления вида контроля.</w:t>
      </w:r>
    </w:p>
    <w:p w:rsidR="00785D60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>Контролируемыми лицами регионального государственного экологического контроля (надзора)</w:t>
      </w:r>
      <w:r w:rsidRPr="000317A6">
        <w:rPr>
          <w:rFonts w:ascii="Times New Roman" w:hAnsi="Times New Roman"/>
          <w:sz w:val="28"/>
          <w:szCs w:val="28"/>
        </w:rPr>
        <w:t xml:space="preserve"> </w:t>
      </w:r>
      <w:r w:rsidRPr="000317A6">
        <w:rPr>
          <w:rFonts w:ascii="Times New Roman" w:eastAsia="Times New Roman" w:hAnsi="Times New Roman"/>
          <w:sz w:val="28"/>
          <w:szCs w:val="28"/>
        </w:rPr>
        <w:t xml:space="preserve">(далее – </w:t>
      </w:r>
      <w:r>
        <w:rPr>
          <w:rFonts w:ascii="Times New Roman" w:eastAsia="Times New Roman" w:hAnsi="Times New Roman"/>
          <w:sz w:val="28"/>
          <w:szCs w:val="28"/>
        </w:rPr>
        <w:t xml:space="preserve">региональный </w:t>
      </w:r>
      <w:r w:rsidRPr="000317A6">
        <w:rPr>
          <w:rFonts w:ascii="Times New Roman" w:eastAsia="Times New Roman" w:hAnsi="Times New Roman"/>
          <w:sz w:val="28"/>
          <w:szCs w:val="28"/>
        </w:rPr>
        <w:t>экологический надзор) являются: юридические лица, индивидуальные предприниматели, граждане, осуществляющие деятельность на объектах хозяйственной и иной деятельности независимо</w:t>
      </w:r>
      <w:r w:rsidRPr="000317A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от форм собственности, находящихся на территории городского округа </w:t>
      </w:r>
      <w:r w:rsidR="005D250B">
        <w:rPr>
          <w:rFonts w:ascii="Times New Roman" w:eastAsia="Times New Roman" w:hAnsi="Times New Roman"/>
          <w:color w:val="000000"/>
          <w:sz w:val="28"/>
          <w:szCs w:val="28"/>
        </w:rPr>
        <w:t>Октябрьск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и не подлежащих федеральному государственному экологическому надзору, в следующих сферах: 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- государственный надзор в области с обращения с отходами;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- государственный надзор в области охраны атмосферного воздуха;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- в отношении водных объектов, территорий их </w:t>
      </w:r>
      <w:proofErr w:type="spellStart"/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водоохранных</w:t>
      </w:r>
      <w:proofErr w:type="spellEnd"/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зон и прибрежных защитных полос.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Предметом государственного экологического надзора является соблюдение гражданами и организациями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Федеральным законом «Об охране окружающей среды», Федеральным законом «Об отходах производства и потребления», Федеральным законом «Об охране атмосферного воздуха», Водным кодексом Российской Федерации и принятыми в соответствии с ними иными нормативными правовыми актами</w:t>
      </w:r>
      <w:proofErr w:type="gramEnd"/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Федерации, законами и иными нормативными правовыми актами субъекта Российской Федерации.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>К объектам экологического надзора относятся: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>в) природные и природно-антропогенные объекты, не находящиеся во владении (и) или пользовании граждан или организаций и к которым предъявляются обязательные требования.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соответствие с требованиями природоохранного законодательства юридические лица и индивидуальные предприниматели, оказывающие негативное воздействие на окружающую среду, учитываются 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государственном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реестре объектов негативного воздействия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на окружающую среду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НВОС). </w:t>
      </w:r>
    </w:p>
    <w:p w:rsidR="00994C1A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На территории городского округа </w:t>
      </w:r>
      <w:r w:rsidR="005D250B">
        <w:rPr>
          <w:rFonts w:ascii="Times New Roman" w:eastAsia="Times New Roman" w:hAnsi="Times New Roman"/>
          <w:color w:val="000000"/>
          <w:sz w:val="28"/>
          <w:szCs w:val="28"/>
        </w:rPr>
        <w:t>Октябрьск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государственный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реестр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объектов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НВОС внесено </w:t>
      </w:r>
      <w:r w:rsidR="005D250B">
        <w:rPr>
          <w:rFonts w:ascii="Times New Roman" w:eastAsia="Times New Roman" w:hAnsi="Times New Roman"/>
          <w:color w:val="000000"/>
          <w:sz w:val="28"/>
          <w:szCs w:val="28"/>
        </w:rPr>
        <w:t>68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объектов НВОС I-IV категори</w:t>
      </w:r>
      <w:r w:rsidR="005D250B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, из них</w:t>
      </w:r>
      <w:r w:rsidR="00994C1A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994C1A" w:rsidRDefault="00994C1A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0317A6">
        <w:rPr>
          <w:rFonts w:ascii="Times New Roman" w:eastAsia="Times New Roman" w:hAnsi="Times New Roman"/>
          <w:sz w:val="28"/>
          <w:szCs w:val="28"/>
        </w:rPr>
        <w:t>I</w:t>
      </w:r>
      <w:r>
        <w:rPr>
          <w:rFonts w:ascii="Times New Roman" w:eastAsia="Times New Roman" w:hAnsi="Times New Roman"/>
          <w:sz w:val="28"/>
          <w:szCs w:val="28"/>
        </w:rPr>
        <w:t xml:space="preserve"> категории – 0 объектов,</w:t>
      </w:r>
    </w:p>
    <w:p w:rsidR="00994C1A" w:rsidRDefault="00994C1A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785D60" w:rsidRPr="000317A6">
        <w:rPr>
          <w:rFonts w:ascii="Times New Roman" w:eastAsia="Times New Roman" w:hAnsi="Times New Roman"/>
          <w:sz w:val="28"/>
          <w:szCs w:val="28"/>
        </w:rPr>
        <w:t>II категории</w:t>
      </w:r>
      <w:r>
        <w:rPr>
          <w:rFonts w:ascii="Times New Roman" w:eastAsia="Times New Roman" w:hAnsi="Times New Roman"/>
          <w:sz w:val="28"/>
          <w:szCs w:val="28"/>
        </w:rPr>
        <w:t xml:space="preserve"> – 1 объект</w:t>
      </w:r>
      <w:r w:rsidR="005D250B">
        <w:rPr>
          <w:rFonts w:ascii="Times New Roman" w:eastAsia="Times New Roman" w:hAnsi="Times New Roman"/>
          <w:sz w:val="28"/>
          <w:szCs w:val="28"/>
        </w:rPr>
        <w:t>,</w:t>
      </w:r>
    </w:p>
    <w:p w:rsidR="00994C1A" w:rsidRDefault="00994C1A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категории – </w:t>
      </w:r>
      <w:r>
        <w:rPr>
          <w:rFonts w:ascii="Times New Roman" w:eastAsia="Times New Roman" w:hAnsi="Times New Roman"/>
          <w:sz w:val="28"/>
          <w:szCs w:val="28"/>
        </w:rPr>
        <w:t>15 объектов,</w:t>
      </w:r>
    </w:p>
    <w:p w:rsidR="00785D60" w:rsidRPr="000317A6" w:rsidRDefault="00994C1A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IV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категории – 52 объекта</w:t>
      </w:r>
      <w:r w:rsidR="00785D60" w:rsidRPr="000317A6">
        <w:rPr>
          <w:rFonts w:ascii="Times New Roman" w:eastAsia="Times New Roman" w:hAnsi="Times New Roman"/>
          <w:sz w:val="28"/>
          <w:szCs w:val="28"/>
        </w:rPr>
        <w:t>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317A6">
        <w:rPr>
          <w:rFonts w:ascii="Times New Roman" w:eastAsia="Times New Roman" w:hAnsi="Times New Roman"/>
          <w:sz w:val="28"/>
          <w:szCs w:val="28"/>
        </w:rPr>
        <w:t xml:space="preserve">Просмотр реестра объектов НВОС доступен для любых пользователей в публичной части реестра </w:t>
      </w:r>
      <w:hyperlink r:id="rId7" w:history="1">
        <w:r w:rsidRPr="000317A6">
          <w:rPr>
            <w:rStyle w:val="a3"/>
            <w:rFonts w:ascii="Times New Roman" w:eastAsia="Times New Roman" w:hAnsi="Times New Roman"/>
            <w:sz w:val="28"/>
            <w:szCs w:val="28"/>
          </w:rPr>
          <w:t>https://uonvos.rpn.gov.ru</w:t>
        </w:r>
      </w:hyperlink>
      <w:r w:rsidRPr="000317A6">
        <w:rPr>
          <w:rFonts w:ascii="Times New Roman" w:eastAsia="Times New Roman" w:hAnsi="Times New Roman"/>
          <w:sz w:val="28"/>
          <w:szCs w:val="28"/>
        </w:rPr>
        <w:t xml:space="preserve"> . 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При осуществлении регионального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экологического надзора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применяется система оценки управления рисками.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Отнесение объектов государственного контроля (надзора) к определенной категории риска осуществляется на основании критериев отнесения производственных объектов, используемых юридическими лицами и индивидуальными предпринимателями, оказывающими негативное воздействие на окружающую среду, к определенной категории риска, для регионального экологического надзора, утвержденных постановлением Правительства Российской Федерации </w:t>
      </w:r>
      <w:r w:rsidRPr="000317A6">
        <w:rPr>
          <w:rFonts w:ascii="Times New Roman" w:eastAsia="Times New Roman" w:hAnsi="Times New Roman"/>
          <w:sz w:val="28"/>
          <w:szCs w:val="28"/>
        </w:rPr>
        <w:t>от 22.11.2017 № 1410.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Отнесение объектов контроля к определенной категории риска осуществляется </w:t>
      </w:r>
      <w:r w:rsidR="00994C1A">
        <w:rPr>
          <w:rFonts w:ascii="Times New Roman" w:eastAsia="Times New Roman" w:hAnsi="Times New Roman"/>
          <w:color w:val="000000"/>
          <w:sz w:val="28"/>
          <w:szCs w:val="28"/>
        </w:rPr>
        <w:t>постановлением Главы городского округа Октябрьск Самарской области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(заместителя </w:t>
      </w:r>
      <w:r w:rsidR="00994C1A">
        <w:rPr>
          <w:rFonts w:ascii="Times New Roman" w:eastAsia="Times New Roman" w:hAnsi="Times New Roman"/>
          <w:color w:val="000000"/>
          <w:sz w:val="28"/>
          <w:szCs w:val="28"/>
        </w:rPr>
        <w:t>Главы городского округа Октябрьск Самарской области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) по результатам оценки риска причинения вреда, вероятности наступления негативных событий, которые могут повлечь причинение вреда (ущерба) охраняемым законом ценностям с учетом предшествующих данных о фактическом причинении вреда (ущерба).  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На текущий момент категория риска и классы (категории) опасности присвоены по всем объектам НВОС, включенным в государственный реестр объектов НВОС, расположенным на территории городского округа </w:t>
      </w:r>
      <w:r w:rsidR="00091CFB">
        <w:rPr>
          <w:rFonts w:ascii="Times New Roman" w:eastAsia="Times New Roman" w:hAnsi="Times New Roman"/>
          <w:color w:val="000000"/>
          <w:sz w:val="28"/>
          <w:szCs w:val="28"/>
        </w:rPr>
        <w:t>Октябрьск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 Администрацией формируется проект плана проведения плановых проверок юридических лиц и индивидуальных предпринимателей, который впоследствии проходит проверку и согласование с органами прокуратуры, утверждается </w:t>
      </w:r>
      <w:r w:rsidR="00091CFB">
        <w:rPr>
          <w:rFonts w:ascii="Times New Roman" w:eastAsia="Times New Roman" w:hAnsi="Times New Roman"/>
          <w:color w:val="000000"/>
          <w:sz w:val="28"/>
          <w:szCs w:val="28"/>
        </w:rPr>
        <w:t>Главой городского округа Октябрьск Самарской области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5D60" w:rsidRPr="000317A6" w:rsidRDefault="00091CFB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Утвержденный план размещается</w:t>
      </w:r>
      <w:r w:rsidR="00785D60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на сайте Генеральной прокуратуры (</w:t>
      </w:r>
      <w:hyperlink r:id="rId8" w:history="1">
        <w:r w:rsidR="00785D60" w:rsidRPr="000317A6">
          <w:rPr>
            <w:rStyle w:val="a3"/>
            <w:rFonts w:ascii="Times New Roman" w:eastAsia="Times New Roman" w:hAnsi="Times New Roman"/>
            <w:sz w:val="28"/>
            <w:szCs w:val="28"/>
          </w:rPr>
          <w:t>https://plan.genproc.gov.ru</w:t>
        </w:r>
      </w:hyperlink>
      <w:r w:rsidR="00785D60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), на сайте Администрации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Октябрьск</w:t>
      </w:r>
      <w:r w:rsidR="00785D60" w:rsidRPr="000317A6">
        <w:rPr>
          <w:rFonts w:ascii="Times New Roman" w:eastAsia="Times New Roman" w:hAnsi="Times New Roman"/>
          <w:color w:val="000000"/>
          <w:sz w:val="28"/>
          <w:szCs w:val="28"/>
        </w:rPr>
        <w:t>, в разделе «Контрольно-надзорная деятельность» –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Региональный государственный экологический контроль (надзор)</w:t>
      </w:r>
      <w:r w:rsidR="00785D60" w:rsidRPr="000317A6">
        <w:rPr>
          <w:rFonts w:ascii="Times New Roman" w:eastAsia="Times New Roman" w:hAnsi="Times New Roman"/>
          <w:color w:val="000000"/>
          <w:sz w:val="28"/>
          <w:szCs w:val="28"/>
        </w:rPr>
        <w:t>» (</w:t>
      </w:r>
      <w:hyperlink r:id="rId9" w:history="1">
        <w:r w:rsidRPr="00632E62">
          <w:rPr>
            <w:rStyle w:val="a3"/>
            <w:rFonts w:ascii="Times New Roman" w:eastAsia="Times New Roman" w:hAnsi="Times New Roman"/>
            <w:sz w:val="28"/>
            <w:szCs w:val="28"/>
          </w:rPr>
          <w:t>https://oktyabrskadm.ru/regional_nyj_gosudarstvennyj_ekologicheskij_kontrol_/</w:t>
        </w:r>
      </w:hyperlink>
      <w:r w:rsidR="00785D60" w:rsidRPr="000317A6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91CFB" w:rsidRDefault="00091CFB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Pr="00091CFB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плана проведения плановых проверок юридических лиц и индивидуальных предпринимателей муниципальной экологической службой Администрации городского округа Октябрьск Самарской области на 2022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проект Плана) было внесено 4 проверки. После согласования проекта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Плана с органами прокуратуры все проверяемы лица были отнесены к субъектам малого предпринимательства и исключены из проекта Плана.</w:t>
      </w:r>
    </w:p>
    <w:p w:rsidR="00091CFB" w:rsidRDefault="00091CFB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Таким образом, в 2022 году плановые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контрольно-надзорные мероприятия </w:t>
      </w:r>
      <w:r w:rsidR="000872F5" w:rsidRPr="000317A6">
        <w:rPr>
          <w:rFonts w:ascii="Times New Roman" w:eastAsia="Times New Roman" w:hAnsi="Times New Roman"/>
          <w:color w:val="000000"/>
          <w:sz w:val="28"/>
          <w:szCs w:val="28"/>
        </w:rPr>
        <w:t>в рамках регионального экологического надзора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отсутствуют.</w:t>
      </w:r>
    </w:p>
    <w:p w:rsidR="000872F5" w:rsidRPr="000872F5" w:rsidRDefault="000872F5" w:rsidP="000872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Постановление Правительства Российской Федерации от 10.03.2022 № 336 «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б особенностях организации и осуществления государственного контроля (надзора)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контроля» 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осуществления</w:t>
      </w:r>
      <w:proofErr w:type="gramEnd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которых регулируется Федеральным </w:t>
      </w:r>
      <w:hyperlink r:id="rId10" w:history="1">
        <w:r w:rsidRPr="000872F5">
          <w:rPr>
            <w:rStyle w:val="a3"/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контроле в Российской Федерации»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и Федеральным </w:t>
      </w:r>
      <w:hyperlink r:id="rId11" w:history="1">
        <w:r w:rsidRPr="000872F5">
          <w:rPr>
            <w:rStyle w:val="a3"/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gramStart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зора) и муниципального контроля»</w:t>
      </w:r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</w:t>
      </w:r>
      <w:proofErr w:type="gramEnd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государственной власти субъектов Российской Федерации переданных полномочий, а также </w:t>
      </w:r>
      <w:proofErr w:type="gramStart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осуществлением органами местного самоуправления отдельн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 государственных полномочий.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Внеплановые проверки в 202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года 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>муниципальной экологической службой Администрации городского округа Октябрьск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- МЭС)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не проводились.</w:t>
      </w:r>
    </w:p>
    <w:p w:rsidR="00785D60" w:rsidRPr="000317A6" w:rsidRDefault="00785D60" w:rsidP="00785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В регулярном режиме осуществлялись плановые и рейдовые мероприятия по 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 xml:space="preserve">осмотру (обследованию)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территории городского округа</w:t>
      </w:r>
      <w:r w:rsidR="000872F5">
        <w:rPr>
          <w:rFonts w:ascii="Times New Roman" w:eastAsia="Times New Roman" w:hAnsi="Times New Roman"/>
          <w:color w:val="000000"/>
          <w:sz w:val="28"/>
          <w:szCs w:val="28"/>
        </w:rPr>
        <w:t xml:space="preserve"> Октябрьск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5D60" w:rsidRPr="000317A6" w:rsidRDefault="00785D60" w:rsidP="00B76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За 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>отчетный период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202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года с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>пециалистами МЭС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проведено 1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 xml:space="preserve">плановых и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рейдовых мероприяти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, по результатам которых</w:t>
      </w:r>
      <w:r w:rsidR="00B76E06">
        <w:rPr>
          <w:rFonts w:ascii="Times New Roman" w:eastAsia="Times New Roman" w:hAnsi="Times New Roman"/>
          <w:color w:val="000000"/>
          <w:sz w:val="28"/>
          <w:szCs w:val="28"/>
        </w:rPr>
        <w:t xml:space="preserve"> при выявлении нарушений природоохранного законодательства информация направлялась в соответствующие организации для принятия мер по устранению выявленных нарушений.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4F594D" w:rsidRPr="004F594D" w:rsidRDefault="004F594D" w:rsidP="00785D6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94D" w:rsidRPr="00B76E06" w:rsidRDefault="004F594D" w:rsidP="0080725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76E06">
        <w:rPr>
          <w:rFonts w:ascii="Times New Roman" w:hAnsi="Times New Roman" w:cs="Times New Roman"/>
          <w:b/>
          <w:bCs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D32FF" w:rsidRDefault="009D32FF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32FF" w:rsidRPr="000317A6" w:rsidRDefault="009D32FF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остановлением Администрации городского округа Октябрьск Самарской области (далее - Администрация) от 06.12.2021 № 1002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утверждена и размещена на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 xml:space="preserve"> официальном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сайт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Администрации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в сфере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 и прибрежных защитных полос, а также за соблюдением обязательных требований в области </w:t>
      </w:r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охраны атмосферного воздуха, в области</w:t>
      </w:r>
      <w:proofErr w:type="gramEnd"/>
      <w:r w:rsidR="0047267E" w:rsidRPr="004726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 с отходами в отношении объектов, подлежащих региональному государственному экологическому контролю (надзору) в границах городского округа Октябрьск Самарской области на 2022 год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32FF" w:rsidRPr="000317A6" w:rsidRDefault="009D32FF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В разделе «Контрольно-надзорная деятельность»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7267E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в разделе региональный государственный экологический 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контроль (</w:t>
      </w:r>
      <w:r w:rsidR="0047267E" w:rsidRPr="000317A6">
        <w:rPr>
          <w:rFonts w:ascii="Times New Roman" w:eastAsia="Times New Roman" w:hAnsi="Times New Roman"/>
          <w:color w:val="000000"/>
          <w:sz w:val="28"/>
          <w:szCs w:val="28"/>
        </w:rPr>
        <w:t>надзор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на сайте Администрации (</w:t>
      </w:r>
      <w:hyperlink r:id="rId12" w:history="1">
        <w:r w:rsidR="0047267E" w:rsidRPr="00632E62">
          <w:rPr>
            <w:rStyle w:val="a3"/>
            <w:rFonts w:ascii="Times New Roman" w:eastAsia="Times New Roman" w:hAnsi="Times New Roman"/>
            <w:sz w:val="28"/>
            <w:szCs w:val="28"/>
          </w:rPr>
          <w:t>https://oktyabrskadm.ru/regional_nyj_gosudarstvennyj_ekologicheskij_kontrol_/</w:t>
        </w:r>
      </w:hyperlink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),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размещен</w:t>
      </w:r>
      <w:r w:rsidR="0047267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информацию о нормативно-правовых актах или отдельных их частях, содержащих обязательные требования, соблюдение которых оценивается при проведении мероприятий по контролю в рамках регионального государственного экологического надзора;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информацию по обобщению и анализу правоприменительной практики надзорной деятельности при осуществлении отдельных государственных полномочий в сфере охраны окружающей среды на территории городского округа Октябрьск с наиболее часто встречающимися составами административных правонарушений.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тексты нормативных правовых актов, регулирующих осуществление регионального государственного экологического контроля (надзора);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утвержденные проверочные листы в формате, допускающем их использование для </w:t>
      </w:r>
      <w:proofErr w:type="spellStart"/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способах получения консультаций по вопросам соблюдения обязательных требований;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доклады о государственном контроле (надзоре);</w:t>
      </w:r>
    </w:p>
    <w:p w:rsidR="00FF0A0E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- иную информацию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D32FF" w:rsidRPr="000317A6" w:rsidRDefault="009D32FF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организации надлежащего производственного экологического контроля хозяйствующим субъектам рекомендуется руководствоваться действующим законодательством в сфере охраны окружающей среды. </w:t>
      </w:r>
    </w:p>
    <w:p w:rsidR="001F0577" w:rsidRPr="001F0577" w:rsidRDefault="001F0577" w:rsidP="001F05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57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требованиями законодательства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специалистами МЭС осуществляются мероприятия по профилактике нарушений обязательных требований.</w:t>
      </w:r>
    </w:p>
    <w:p w:rsidR="009D32FF" w:rsidRPr="000317A6" w:rsidRDefault="001F0577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За истекший период 2022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года выдано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>5 предостережений о недопустимости нарушения обязательных требований законодательства в области охраны окружающей среды, за 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>5 предостережений.</w:t>
      </w:r>
    </w:p>
    <w:p w:rsidR="009D32FF" w:rsidRPr="000317A6" w:rsidRDefault="001F0577" w:rsidP="009D32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</w:t>
      </w:r>
      <w:r w:rsidRPr="001F0577">
        <w:rPr>
          <w:rFonts w:ascii="Times New Roman" w:eastAsia="Times New Roman" w:hAnsi="Times New Roman"/>
          <w:color w:val="000000"/>
          <w:sz w:val="28"/>
          <w:szCs w:val="28"/>
        </w:rPr>
        <w:t>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>Доклад об осуществлении отдельных государственных полномочий в сфере охраны окружающей среды за 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>и форма федерального статистического наблюдения (форма № 1-контроль), утвержденная приказом Росстата от</w:t>
      </w:r>
      <w:proofErr w:type="gramEnd"/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>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за 202</w:t>
      </w:r>
      <w:r w:rsidR="00AE5A2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9D32FF"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 год в установленные сроки размещены в электронном виде посредством государственной автоматизированной системы ГАС «Управление» и направлены в министерство экономического развития и инвестиций Самарской области.</w:t>
      </w:r>
      <w:proofErr w:type="gramEnd"/>
    </w:p>
    <w:p w:rsidR="004F594D" w:rsidRPr="004F594D" w:rsidRDefault="004F594D" w:rsidP="009D32F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05D" w:rsidRDefault="00C77EEC" w:rsidP="0065505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65505D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65505D" w:rsidRPr="0065505D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проблем, на решение которых направлена программа профилактики рисков.</w:t>
      </w:r>
    </w:p>
    <w:p w:rsidR="0065505D" w:rsidRDefault="0065505D" w:rsidP="00655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5505D" w:rsidRPr="0065505D" w:rsidRDefault="0065505D" w:rsidP="006550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 xml:space="preserve">К проблемам, на решение которых направлена программа профилактики, относятся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следующие случаи.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Отсутствие программы производственного экологического контроля, предусмотренной статьей 67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Отсутствие производственного контроля на источниках выбросах, предусмотренного статьей 25 Федерального закона от 04.05.1999 г. № 96-ФЗ «Об охране атмосферного воздуха». Ответственность за данное административное правонарушение предусмотрена статьи 8.1 Кодекса Российской Федерации об административных правонарушениях от 30.12.2001 № 195-ФЗ.</w:t>
      </w:r>
    </w:p>
    <w:p w:rsid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77EEC">
        <w:rPr>
          <w:rFonts w:ascii="Times New Roman" w:hAnsi="Times New Roman" w:cs="Times New Roman"/>
          <w:bCs/>
          <w:sz w:val="28"/>
          <w:szCs w:val="28"/>
        </w:rPr>
        <w:t>е выполн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по ведению в установленном порядке учета образовавшихся, утилизированных, обезвреженных, переданных другим лицам или полученных от других лиц, а также размещенных отходов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C77EE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унктом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19 Федерального Закона от 24.06.1998 №89-ФЗ «Об отходах производства и потребления»).</w:t>
      </w:r>
      <w:proofErr w:type="gramEnd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Ответственность за данные административные правонарушения предусмотрена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10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8.2 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lastRenderedPageBreak/>
        <w:t>Кодекса Российской Федерации об административных правонарушениях от 30.12.2001 №195-ФЗ.</w:t>
      </w:r>
    </w:p>
    <w:p w:rsidR="00C77EEC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4) С</w:t>
      </w:r>
      <w:r w:rsidRPr="00C77EEC">
        <w:rPr>
          <w:rFonts w:ascii="Times New Roman" w:hAnsi="Times New Roman" w:cs="Times New Roman"/>
          <w:bCs/>
          <w:sz w:val="28"/>
          <w:szCs w:val="28"/>
        </w:rPr>
        <w:t>брос на почву отходов содержания сельскохозяйственных животных (навоз)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запрещен </w:t>
      </w:r>
      <w:r w:rsidRPr="00C77EEC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астью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2 ст</w:t>
      </w:r>
      <w:r>
        <w:rPr>
          <w:rFonts w:ascii="Times New Roman" w:hAnsi="Times New Roman" w:cs="Times New Roman"/>
          <w:bCs/>
          <w:sz w:val="28"/>
          <w:szCs w:val="28"/>
        </w:rPr>
        <w:t>атьи</w:t>
      </w:r>
      <w:r w:rsidRPr="00C77EEC">
        <w:rPr>
          <w:rFonts w:ascii="Times New Roman" w:hAnsi="Times New Roman" w:cs="Times New Roman"/>
          <w:bCs/>
          <w:sz w:val="28"/>
          <w:szCs w:val="28"/>
        </w:rPr>
        <w:t xml:space="preserve"> 51 Федерального Закона от 10.02.2002 № 7-ФЗ «Об охране окружающей среды»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594D">
        <w:rPr>
          <w:rFonts w:ascii="Times New Roman" w:hAnsi="Times New Roman" w:cs="Times New Roman"/>
          <w:bCs/>
          <w:sz w:val="28"/>
          <w:szCs w:val="28"/>
        </w:rPr>
        <w:t>Ответственность за данные административные правонарушения предусмотрена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частью 1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8.2</w:t>
      </w:r>
      <w:r w:rsidR="00CA70D1">
        <w:rPr>
          <w:rFonts w:ascii="Times New Roman" w:hAnsi="Times New Roman" w:cs="Times New Roman"/>
          <w:bCs/>
          <w:sz w:val="28"/>
          <w:szCs w:val="28"/>
        </w:rPr>
        <w:t>.3</w:t>
      </w:r>
      <w:r w:rsidRPr="004F594D"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 об административных правонарушениях от 30.12.2001 №195-ФЗ.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A70D1">
        <w:rPr>
          <w:rFonts w:ascii="Times New Roman" w:hAnsi="Times New Roman" w:cs="Times New Roman"/>
          <w:bCs/>
          <w:sz w:val="28"/>
          <w:szCs w:val="28"/>
        </w:rPr>
        <w:t>5</w:t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) Не предоставление или несвоевременное предоставление следующих отчетов: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- годовой формы отчета федерального статистического наблюдения № 2-ТП (отходы) в Межрегиональное Управление </w:t>
      </w:r>
      <w:proofErr w:type="spellStart"/>
      <w:r w:rsidR="004F594D" w:rsidRPr="004F594D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proofErr w:type="spellEnd"/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 по Самарской и Ульяновской областям, предусмотренного статьей 19 Федерального закона от 24.06.1998 № 89-ФЗ «Об отходах производства и потребления». </w:t>
      </w:r>
      <w:proofErr w:type="gramEnd"/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 xml:space="preserve">-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«Природоохранный центр», предусмотренной статьей 20 Федерального закона от 24.06.1998 № 89-ФЗ «Об отходах производства и потребления». 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-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</w:t>
      </w:r>
    </w:p>
    <w:p w:rsidR="004F594D" w:rsidRPr="004F594D" w:rsidRDefault="00C77EEC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F594D" w:rsidRPr="004F594D">
        <w:rPr>
          <w:rFonts w:ascii="Times New Roman" w:hAnsi="Times New Roman" w:cs="Times New Roman"/>
          <w:bCs/>
          <w:sz w:val="28"/>
          <w:szCs w:val="28"/>
        </w:rPr>
        <w:t>Ответственность за данные административные правонарушения предусмотрена статьей 8.5 Кодекса Российской Федерации об административных правонарушениях от 30.12.2001 № 195-ФЗ.</w:t>
      </w:r>
    </w:p>
    <w:p w:rsidR="00807259" w:rsidRPr="004F594D" w:rsidRDefault="00CA70D1" w:rsidP="0065505D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97CD1" w:rsidRDefault="00597CD1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реализации </w:t>
      </w:r>
      <w:r w:rsidR="00425CA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C25648" w:rsidRPr="00597CD1" w:rsidRDefault="00C25648" w:rsidP="00807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27D" w:rsidRPr="0097127D" w:rsidRDefault="004F0B2B" w:rsidP="0080725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33741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>Целями проведения профилактических мероприятий являются: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предотвращение рисков причинения вреда охраняемым законом ценностям;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 предупреждение нарушений обязательных требований (снижение числа нарушений обязательных требований) в подконтрольной  сфере на территории городского округа Самара;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увеличение доли законопослушных контролируемых лиц;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вреда</w:t>
      </w:r>
      <w:proofErr w:type="gramEnd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охраняемым законом ценностям;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97127D" w:rsidRPr="0097127D" w:rsidRDefault="00A33741" w:rsidP="0080725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 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 </w:t>
      </w:r>
      <w:r w:rsidR="006F3982">
        <w:rPr>
          <w:rFonts w:ascii="Times New Roman" w:hAnsi="Times New Roman" w:cs="Times New Roman"/>
          <w:bCs/>
          <w:sz w:val="28"/>
          <w:szCs w:val="28"/>
        </w:rPr>
        <w:t>направлено на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6F3982">
        <w:rPr>
          <w:rFonts w:ascii="Times New Roman" w:hAnsi="Times New Roman" w:cs="Times New Roman"/>
          <w:bCs/>
          <w:sz w:val="28"/>
          <w:szCs w:val="28"/>
        </w:rPr>
        <w:t>ение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 xml:space="preserve"> следующи</w:t>
      </w:r>
      <w:r w:rsidR="006F3982">
        <w:rPr>
          <w:rFonts w:ascii="Times New Roman" w:hAnsi="Times New Roman" w:cs="Times New Roman"/>
          <w:bCs/>
          <w:sz w:val="28"/>
          <w:szCs w:val="28"/>
        </w:rPr>
        <w:t>х</w:t>
      </w:r>
      <w:r w:rsidR="0097127D" w:rsidRPr="0097127D">
        <w:rPr>
          <w:rFonts w:ascii="Times New Roman" w:hAnsi="Times New Roman" w:cs="Times New Roman"/>
          <w:bCs/>
          <w:sz w:val="28"/>
          <w:szCs w:val="28"/>
        </w:rPr>
        <w:t xml:space="preserve"> задач: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 предотвращение рисков причинения вреда охраняемым законом ценностям;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 предупреждение нарушений обязательных требований (снижение числа нарушений обязательных требований) в подконтрольной  сфере на территории городского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Октябрьск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 увеличение доли законопослушных контролируемых лиц;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 устранение существующих и потенциальных условий, причин и факторов, способных привести к нарушению обязательных требований и причинению </w:t>
      </w:r>
      <w:proofErr w:type="gramStart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вреда</w:t>
      </w:r>
      <w:proofErr w:type="gramEnd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охраняемым законом ценностям;</w:t>
      </w:r>
    </w:p>
    <w:p w:rsidR="006F3982" w:rsidRPr="000317A6" w:rsidRDefault="006F3982" w:rsidP="006F39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 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807259" w:rsidRDefault="00807259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CD1" w:rsidRDefault="00597CD1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97CD1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</w:t>
      </w:r>
    </w:p>
    <w:p w:rsidR="00597CD1" w:rsidRDefault="00597CD1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D1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6F18D2" w:rsidRDefault="006F18D2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осуществления регионального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экологического 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надзора проводятся следующие профилактические мероприятия: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консультирование;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0A21" w:rsidRPr="009E5589" w:rsidRDefault="00B00A21" w:rsidP="00B00A21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0A21" w:rsidRPr="000317A6" w:rsidRDefault="00B00A21" w:rsidP="00B00A21">
      <w:pPr>
        <w:pStyle w:val="-11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сведений, </w:t>
      </w:r>
      <w:r w:rsidRPr="000317A6">
        <w:rPr>
          <w:rFonts w:ascii="Times New Roman" w:eastAsia="Times New Roman" w:hAnsi="Times New Roman"/>
          <w:color w:val="000000"/>
          <w:sz w:val="28"/>
          <w:szCs w:val="28"/>
        </w:rPr>
        <w:t>информации о нормативных правовых актах, содержащих обязательные требования,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информационно-телекоммуникационной сети «Интернет», в средствах массовой информации и в иных формах.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на сайт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обновляется постоянно по мере актуализации.</w:t>
      </w:r>
    </w:p>
    <w:p w:rsidR="00B00A21" w:rsidRPr="009E5589" w:rsidRDefault="00B00A21" w:rsidP="00B00A21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 о правоприменительной практике контроля (надзора) готовится с периодичностью не реже одного раза в год и размещается на официальном сайте в сети «Интернет» до 1 апреля года, следующего за отчетным годом.</w:t>
      </w:r>
    </w:p>
    <w:p w:rsidR="00B00A21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Объявление предостережения</w:t>
      </w:r>
    </w:p>
    <w:p w:rsidR="00B00A21" w:rsidRPr="000317A6" w:rsidRDefault="009E299F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Специалистами МЭС</w:t>
      </w:r>
      <w:r w:rsidR="00B00A21"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выдача и учет предостережений о недопустимости нарушения обязательных требований в сфере охраны </w:t>
      </w:r>
      <w:r w:rsidR="00B00A21"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окружающей среды. 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контрольных (надзорных) мероприятий. Данная форма профилактических мероприятий позволяет минимизировать вероятность наступления событий, следствием которых может являться риск причинения вреда окружающей среде.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направить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B00A21" w:rsidRPr="009E5589" w:rsidRDefault="00B00A21" w:rsidP="00B00A21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Консультирование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</w:t>
      </w:r>
      <w:r w:rsidR="009E2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вание осуществляется специалистами МЭС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телефону, посредством </w:t>
      </w:r>
      <w:proofErr w:type="spellStart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видео-конференц-связи</w:t>
      </w:r>
      <w:proofErr w:type="spellEnd"/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личном приеме, либо в ходе проведения профилактического мероприятия, контрольного (надзорного) мероприятия.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Порядок консультирования размещается на официальном сайте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сети «Интернет».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консультирования одного контролируемого лица (его представителя) не может превышать 15 минут.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Консультирование, в том числе письменное, осуществляется по вопросам соблюдения обязательных требований.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«Интернет» письменного разъяснения, подписанного уполномоченным должностным лицом </w:t>
      </w:r>
      <w:r w:rsidR="009E2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0A21" w:rsidRPr="000317A6" w:rsidRDefault="00B00A21" w:rsidP="00B00A21">
      <w:pPr>
        <w:pStyle w:val="-1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B00A21" w:rsidRPr="009E5589" w:rsidRDefault="00B00A21" w:rsidP="00B00A21">
      <w:pPr>
        <w:pStyle w:val="-11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00A21" w:rsidRDefault="00B00A21" w:rsidP="009E299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9E2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визит.</w:t>
      </w:r>
    </w:p>
    <w:p w:rsid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проводится в соответствии с требованиями, установленными </w:t>
      </w:r>
      <w:hyperlink r:id="rId13">
        <w:r w:rsidRPr="0087189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статьей 52</w:t>
        </w:r>
      </w:hyperlink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31.07.2020 № 248-ФЗ «</w:t>
      </w:r>
      <w:r w:rsidRPr="00490DD4">
        <w:rPr>
          <w:rFonts w:ascii="Times New Roman" w:hAnsi="Times New Roman"/>
          <w:bCs/>
          <w:sz w:val="28"/>
          <w:szCs w:val="28"/>
        </w:rPr>
        <w:t>О государственном  контроле (надзоре) и муниципальном контроле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видео-конференц-связи</w:t>
      </w:r>
      <w:proofErr w:type="spellEnd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профилактического визита контролируемое лицо информируется об обязательных требованиях, </w:t>
      </w: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профилактического визита может осуществляться консультирование контролируемого лица в порядке, установленном </w:t>
      </w:r>
      <w:hyperlink r:id="rId14" w:history="1">
        <w:r w:rsidRPr="00871892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статьей 50</w:t>
        </w:r>
      </w:hyperlink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профилактического визита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ожет осуществляться сбор сведений, необходимых для отнесения объектов контроля к категориям риска.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пять рабочих дней до даты его проведения.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три рабочих дня до даты его проведения.</w:t>
      </w:r>
    </w:p>
    <w:p w:rsidR="00CF3D60" w:rsidRDefault="00CF3D60" w:rsidP="00CF3D60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обязательного профилактического визита не может превышать 1 рабочий день.</w:t>
      </w:r>
    </w:p>
    <w:p w:rsidR="00CF3D60" w:rsidRPr="00871892" w:rsidRDefault="00CF3D60" w:rsidP="00CF3D60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контрольного (надзорного) органа по ходатайству должностного лица контрольного (надзорного) органа, проводящего обязательный профилактический визит, может продлить срок его проведения не более чем на 3 рабочих дня.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71892" w:rsidRPr="00871892" w:rsidRDefault="00871892" w:rsidP="00871892">
      <w:pPr>
        <w:pStyle w:val="-11"/>
        <w:shd w:val="clear" w:color="auto" w:fill="FFFFFF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</w:t>
      </w:r>
      <w:r w:rsidRPr="008718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(ущерб) причинен, инспектор незамедлительно направляет информацию об этом 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:rsidR="00B00A21" w:rsidRPr="00597CD1" w:rsidRDefault="00B00A21" w:rsidP="00597C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2" w:type="dxa"/>
        <w:tblCellMar>
          <w:left w:w="57" w:type="dxa"/>
          <w:right w:w="57" w:type="dxa"/>
        </w:tblCellMar>
        <w:tblLook w:val="0000"/>
      </w:tblPr>
      <w:tblGrid>
        <w:gridCol w:w="572"/>
        <w:gridCol w:w="4093"/>
        <w:gridCol w:w="2468"/>
        <w:gridCol w:w="2779"/>
      </w:tblGrid>
      <w:tr w:rsidR="008C4409" w:rsidRPr="00BB5FC5" w:rsidTr="00BB5FC5">
        <w:trPr>
          <w:trHeight w:hRule="exact"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AF0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8C4409" w:rsidRPr="00BB5FC5" w:rsidRDefault="008C4409" w:rsidP="00AF0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09" w:rsidRPr="00BB5FC5" w:rsidRDefault="008C4409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8C4409" w:rsidRPr="00BB5FC5" w:rsidTr="00CF3D60">
        <w:trPr>
          <w:trHeight w:hRule="exact" w:val="4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409" w:rsidRPr="00BB5FC5" w:rsidRDefault="008C4409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09" w:rsidRPr="00AF0E08" w:rsidRDefault="008C4409" w:rsidP="00AF0E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</w:tr>
      <w:tr w:rsidR="00D354B0" w:rsidRPr="00BB5FC5" w:rsidTr="00CF3D60">
        <w:trPr>
          <w:trHeight w:hRule="exact" w:val="16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текстов нормативных правовых актов, регулирующих осуществление государственного экологического надзора </w:t>
            </w:r>
          </w:p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BB5FC5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BB5FC5" w:rsidRPr="00BB5FC5" w:rsidTr="00BB5FC5">
        <w:trPr>
          <w:trHeight w:hRule="exact" w:val="16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BB5FC5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BB5FC5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ежегодного доклада об осуществлении регионального государственного экологического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контроля (надзора)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FC5" w:rsidRPr="00BB5FC5" w:rsidRDefault="00391830" w:rsidP="00CF3D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="00CF3D6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B5FC5"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CF3D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B5FC5"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 w:rsidR="00CF3D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FC5" w:rsidRPr="00BB5FC5" w:rsidRDefault="00BB5FC5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BB5FC5">
        <w:trPr>
          <w:trHeight w:hRule="exact" w:val="19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Размещение Программы профилактики рисков причинения вреда (ущерба) охраняемым законом ценностям по региональному государственному экологическому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контролю (надзору)</w:t>
            </w: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2023 г.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до 01.10.202</w:t>
            </w:r>
            <w:r w:rsidR="00CF3D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D354B0" w:rsidRPr="00BB5FC5" w:rsidRDefault="00D354B0" w:rsidP="007E23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(проект Программы)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CF3D60">
        <w:trPr>
          <w:trHeight w:hRule="exact" w:val="19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Размещение ежегодных планов проведения плановых контрольных (надзорных) мероприятий по региональному государственному экологическому контролю (надзору)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CF3D60">
        <w:trPr>
          <w:trHeight w:hRule="exact" w:val="4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Обобщение правоприменительной практики</w:t>
            </w:r>
          </w:p>
        </w:tc>
      </w:tr>
      <w:tr w:rsidR="00D354B0" w:rsidRPr="00BB5FC5" w:rsidTr="00BB5FC5">
        <w:trPr>
          <w:trHeight w:hRule="exact" w:val="310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Подготовка и размещение</w:t>
            </w:r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официальном сайте Администрации </w:t>
            </w:r>
            <w:proofErr w:type="gramStart"/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B5F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доклада о правоприменительной практике по осуществлению </w:t>
            </w:r>
            <w:r w:rsidRPr="00BB5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регионального государственного экологического 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контроля (надзора)</w:t>
            </w:r>
            <w:r w:rsidRPr="00BB5F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охраны окружающей среды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CF3D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BB5FC5" w:rsidRPr="00BB5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1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F3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CF3D60">
        <w:trPr>
          <w:trHeight w:hRule="exact" w:val="74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</w:p>
        </w:tc>
      </w:tr>
      <w:tr w:rsidR="00D354B0" w:rsidRPr="00BB5FC5" w:rsidTr="00CF3D60">
        <w:trPr>
          <w:trHeight w:hRule="exact" w:val="67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контролируемому лицу </w:t>
            </w:r>
            <w:r w:rsidR="00BB5FC5" w:rsidRPr="00BB5FC5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  <w:proofErr w:type="gramEnd"/>
            <w:r w:rsidRPr="00BB5FC5">
              <w:rPr>
                <w:rFonts w:ascii="Times New Roman" w:hAnsi="Times New Roman" w:cs="Times New Roman"/>
                <w:sz w:val="28"/>
                <w:szCs w:val="28"/>
              </w:rPr>
              <w:t xml:space="preserve"> (ущерба) охраняемым законом ценностям.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указанных сведений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C77EE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D354B0" w:rsidRPr="00BB5FC5" w:rsidTr="00CF3D60">
        <w:trPr>
          <w:trHeight w:hRule="exact" w:val="42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BB5F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</w:p>
        </w:tc>
      </w:tr>
      <w:tr w:rsidR="00D354B0" w:rsidRPr="00BB5FC5" w:rsidTr="00BB5FC5">
        <w:trPr>
          <w:trHeight w:hRule="exact" w:val="269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BB5FC5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354B0" w:rsidRPr="00BB5FC5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вопросам, связанным с организацией и осуществлением регионального государственного экологического контроля (надзора) в отношении контролируемых лиц.</w:t>
            </w:r>
          </w:p>
          <w:p w:rsidR="00D354B0" w:rsidRPr="00BB5FC5" w:rsidRDefault="00D354B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 контролируемых лиц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4B0" w:rsidRPr="00BB5FC5" w:rsidRDefault="00D354B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  <w:tr w:rsidR="00CF3D60" w:rsidRPr="00BB5FC5" w:rsidTr="00CF3D60">
        <w:trPr>
          <w:trHeight w:hRule="exact" w:val="4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D60" w:rsidRPr="00CF3D60" w:rsidRDefault="00CF3D6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60" w:rsidRPr="00CF3D60" w:rsidRDefault="00CF3D6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Профилактический визит</w:t>
            </w:r>
          </w:p>
        </w:tc>
      </w:tr>
      <w:tr w:rsidR="00CF3D60" w:rsidRPr="00BB5FC5" w:rsidTr="00F44093">
        <w:trPr>
          <w:trHeight w:hRule="exact" w:val="32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D60" w:rsidRPr="00BB5FC5" w:rsidRDefault="00CF3D6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D60" w:rsidRDefault="00CF3D60" w:rsidP="00BB5F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визитов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D60" w:rsidRPr="00BB5FC5" w:rsidRDefault="00CF3D60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утвержденным перечнем </w:t>
            </w:r>
            <w:r w:rsidR="00F44093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юридических лиц, предлагаемых для проведения профилактического визита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D60" w:rsidRPr="00BB5FC5" w:rsidRDefault="00F44093" w:rsidP="007E23A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экологическая служба Администрации г.о</w:t>
            </w:r>
            <w:proofErr w:type="gramStart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gramEnd"/>
            <w:r w:rsidRPr="00BB5FC5">
              <w:rPr>
                <w:rFonts w:ascii="Times New Roman" w:hAnsi="Times New Roman" w:cs="Times New Roman"/>
                <w:bCs/>
                <w:sz w:val="28"/>
                <w:szCs w:val="28"/>
              </w:rPr>
              <w:t>ктябрьск Самарской области</w:t>
            </w:r>
          </w:p>
        </w:tc>
      </w:tr>
    </w:tbl>
    <w:p w:rsidR="00425CA1" w:rsidRDefault="00425CA1" w:rsidP="00425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CA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425CA1">
        <w:rPr>
          <w:rFonts w:ascii="Times New Roman" w:hAnsi="Times New Roman" w:cs="Times New Roman"/>
          <w:b/>
          <w:bCs/>
          <w:sz w:val="28"/>
          <w:szCs w:val="28"/>
        </w:rPr>
        <w:t>. Показатели результативности и эффективности</w:t>
      </w:r>
    </w:p>
    <w:p w:rsidR="00425CA1" w:rsidRDefault="00425CA1" w:rsidP="007E23A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25CA1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7E23A0" w:rsidRPr="00425CA1" w:rsidRDefault="007E23A0" w:rsidP="007E23A0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1C7" w:rsidRPr="001B01C7" w:rsidRDefault="00010F6A" w:rsidP="007E23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качества профилактических мероприятий направлены </w:t>
      </w:r>
      <w:proofErr w:type="gramStart"/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B01C7"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B01C7" w:rsidRPr="001B01C7" w:rsidRDefault="001B01C7" w:rsidP="00010F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      - улучшение состояния подконтрольной среды (повышение уровня законопослушности, повышение качества поступающей информации);</w:t>
      </w:r>
    </w:p>
    <w:p w:rsidR="001B01C7" w:rsidRPr="001B01C7" w:rsidRDefault="001B01C7" w:rsidP="00010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- снижение количества нарушений обязательных требований;</w:t>
      </w:r>
    </w:p>
    <w:p w:rsidR="001B01C7" w:rsidRPr="001B01C7" w:rsidRDefault="001B01C7" w:rsidP="00010F6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1C7">
        <w:rPr>
          <w:rFonts w:ascii="Times New Roman" w:hAnsi="Times New Roman" w:cs="Times New Roman"/>
          <w:color w:val="000000"/>
          <w:sz w:val="28"/>
          <w:szCs w:val="28"/>
        </w:rPr>
        <w:t xml:space="preserve"> - снижение количества фактов причинения вреда окружающей среде.</w:t>
      </w:r>
    </w:p>
    <w:p w:rsidR="001B01C7" w:rsidRDefault="001B01C7" w:rsidP="00010F6A">
      <w:pPr>
        <w:pStyle w:val="2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/>
          <w:bCs/>
          <w:color w:val="000000"/>
        </w:rPr>
      </w:pPr>
      <w:r w:rsidRPr="009F0EB3">
        <w:rPr>
          <w:rFonts w:ascii="Times New Roman" w:hAnsi="Times New Roman"/>
          <w:bCs/>
          <w:color w:val="000000"/>
        </w:rPr>
        <w:t xml:space="preserve"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</w:t>
      </w:r>
      <w:r>
        <w:rPr>
          <w:rFonts w:ascii="Times New Roman" w:hAnsi="Times New Roman"/>
          <w:bCs/>
          <w:color w:val="000000"/>
        </w:rPr>
        <w:t>охраны окружающей среды</w:t>
      </w:r>
      <w:r w:rsidR="00010F6A">
        <w:rPr>
          <w:rFonts w:ascii="Times New Roman" w:hAnsi="Times New Roman"/>
          <w:bCs/>
          <w:color w:val="000000"/>
        </w:rPr>
        <w:t>.</w:t>
      </w:r>
    </w:p>
    <w:p w:rsidR="00010F6A" w:rsidRPr="009F0EB3" w:rsidRDefault="00010F6A" w:rsidP="00010F6A">
      <w:pPr>
        <w:pStyle w:val="2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/>
          <w:bCs/>
          <w:color w:val="000000"/>
        </w:rPr>
      </w:pPr>
    </w:p>
    <w:p w:rsidR="001B01C7" w:rsidRPr="001B01C7" w:rsidRDefault="001B01C7" w:rsidP="00010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1C7">
        <w:rPr>
          <w:rFonts w:ascii="Times New Roman" w:hAnsi="Times New Roman" w:cs="Times New Roman"/>
          <w:sz w:val="28"/>
          <w:szCs w:val="28"/>
        </w:rPr>
        <w:t>Отчетные показатели профилактических мероприятий в 202</w:t>
      </w:r>
      <w:r w:rsidR="00F44093">
        <w:rPr>
          <w:rFonts w:ascii="Times New Roman" w:hAnsi="Times New Roman" w:cs="Times New Roman"/>
          <w:sz w:val="28"/>
          <w:szCs w:val="28"/>
        </w:rPr>
        <w:t>3</w:t>
      </w:r>
      <w:r w:rsidRPr="001B01C7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7711"/>
        <w:gridCol w:w="1467"/>
      </w:tblGrid>
      <w:tr w:rsidR="001B01C7" w:rsidRPr="001B01C7" w:rsidTr="00C25648">
        <w:trPr>
          <w:trHeight w:val="760"/>
        </w:trPr>
        <w:tc>
          <w:tcPr>
            <w:tcW w:w="0" w:type="auto"/>
          </w:tcPr>
          <w:p w:rsidR="001B01C7" w:rsidRPr="00BF66CA" w:rsidRDefault="001B01C7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BF66CA"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B01C7" w:rsidRPr="00BF66CA" w:rsidRDefault="001B01C7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1B01C7" w:rsidRPr="00BF66CA" w:rsidRDefault="001B01C7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6CA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7D24A8" w:rsidRPr="001B01C7" w:rsidTr="00C25648">
        <w:tc>
          <w:tcPr>
            <w:tcW w:w="0" w:type="auto"/>
          </w:tcPr>
          <w:p w:rsidR="007D24A8" w:rsidRPr="001B01C7" w:rsidRDefault="007D24A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D24A8" w:rsidRPr="001B01C7" w:rsidRDefault="007D24A8" w:rsidP="00C2564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Полнота</w:t>
            </w:r>
            <w:r w:rsidR="00010F6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актуальность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информации, размещенной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</w:tcPr>
          <w:p w:rsidR="007D24A8" w:rsidRPr="001B01C7" w:rsidRDefault="007D24A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1308" w:rsidRPr="001B01C7" w:rsidTr="00C25648">
        <w:trPr>
          <w:trHeight w:val="1785"/>
        </w:trPr>
        <w:tc>
          <w:tcPr>
            <w:tcW w:w="0" w:type="auto"/>
          </w:tcPr>
          <w:p w:rsidR="006E1308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E1308" w:rsidRDefault="008C4409" w:rsidP="00C256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азмещен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ие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.о. Октябрьск</w:t>
            </w:r>
            <w:r w:rsidRPr="007D24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E1308" w:rsidRPr="006E1308">
              <w:rPr>
                <w:rFonts w:ascii="Times New Roman" w:hAnsi="Times New Roman" w:cs="Times New Roman"/>
                <w:sz w:val="28"/>
                <w:szCs w:val="28"/>
              </w:rPr>
              <w:t xml:space="preserve">доклада, содержащего результаты обобщения правоприменительной практики по осуществлению </w:t>
            </w:r>
            <w:r w:rsidRPr="001B01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государственного экологического надзора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сфере охраны окружающей среды</w:t>
            </w:r>
          </w:p>
        </w:tc>
        <w:tc>
          <w:tcPr>
            <w:tcW w:w="0" w:type="auto"/>
          </w:tcPr>
          <w:p w:rsidR="006E1308" w:rsidRDefault="008C4409" w:rsidP="00C25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D24A8" w:rsidRPr="001B01C7" w:rsidTr="00C25648">
        <w:tc>
          <w:tcPr>
            <w:tcW w:w="0" w:type="auto"/>
          </w:tcPr>
          <w:p w:rsidR="007D24A8" w:rsidRPr="001B01C7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D24A8" w:rsidRPr="007D24A8" w:rsidRDefault="007D24A8" w:rsidP="00C256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</w:t>
            </w:r>
            <w:r w:rsidR="00C2596A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недопустимости</w:t>
            </w:r>
            <w:r w:rsidRPr="001B01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нарушения обязательных требований в случаях, предусмотренных законодательством</w:t>
            </w:r>
          </w:p>
        </w:tc>
        <w:tc>
          <w:tcPr>
            <w:tcW w:w="0" w:type="auto"/>
          </w:tcPr>
          <w:p w:rsidR="007D24A8" w:rsidRPr="007D24A8" w:rsidRDefault="007D24A8" w:rsidP="00C25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7D24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07D5E" w:rsidRPr="001B01C7" w:rsidTr="00C25648">
        <w:tc>
          <w:tcPr>
            <w:tcW w:w="0" w:type="auto"/>
          </w:tcPr>
          <w:p w:rsidR="00707D5E" w:rsidRPr="001B01C7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07D5E" w:rsidRPr="00707D5E" w:rsidRDefault="006E1308" w:rsidP="00C2564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sz w:val="28"/>
                <w:szCs w:val="28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0" w:type="auto"/>
          </w:tcPr>
          <w:p w:rsidR="00707D5E" w:rsidRPr="00707D5E" w:rsidRDefault="006E1308" w:rsidP="00C2564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7D5E" w:rsidRPr="00707D5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203F0" w:rsidRPr="001B01C7" w:rsidTr="00C25648">
        <w:tc>
          <w:tcPr>
            <w:tcW w:w="0" w:type="auto"/>
          </w:tcPr>
          <w:p w:rsidR="002203F0" w:rsidRDefault="002203F0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203F0" w:rsidRPr="006E1308" w:rsidRDefault="002203F0" w:rsidP="00C256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плана контрольно-надзорных мероприятий</w:t>
            </w:r>
          </w:p>
        </w:tc>
        <w:tc>
          <w:tcPr>
            <w:tcW w:w="0" w:type="auto"/>
          </w:tcPr>
          <w:p w:rsidR="002203F0" w:rsidRPr="006E1308" w:rsidRDefault="002203F0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6E1308" w:rsidRPr="001B01C7" w:rsidTr="00C25648">
        <w:tc>
          <w:tcPr>
            <w:tcW w:w="0" w:type="auto"/>
          </w:tcPr>
          <w:p w:rsidR="006E1308" w:rsidRPr="001B01C7" w:rsidRDefault="002203F0" w:rsidP="00C2564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6</w:t>
            </w:r>
          </w:p>
        </w:tc>
        <w:tc>
          <w:tcPr>
            <w:tcW w:w="0" w:type="auto"/>
          </w:tcPr>
          <w:p w:rsidR="006E1308" w:rsidRPr="006E1308" w:rsidRDefault="006E1308" w:rsidP="00C256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плана  мероприятий по профилактике </w:t>
            </w:r>
            <w:r w:rsidRPr="006E1308">
              <w:rPr>
                <w:rFonts w:ascii="Times New Roman" w:eastAsia="Calibri" w:hAnsi="Times New Roman" w:cs="Times New Roman"/>
                <w:sz w:val="28"/>
                <w:szCs w:val="28"/>
              </w:rPr>
              <w:t>рисков причинения вреда  охраняемым законом ценностям вследствие нарушений обязательных требований законодат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ельства в сфере охраны окружающей среды</w:t>
            </w:r>
          </w:p>
        </w:tc>
        <w:tc>
          <w:tcPr>
            <w:tcW w:w="0" w:type="auto"/>
          </w:tcPr>
          <w:p w:rsidR="006E1308" w:rsidRPr="006E1308" w:rsidRDefault="006E1308" w:rsidP="00C2564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1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1B01C7" w:rsidRPr="000D73A6" w:rsidRDefault="001B01C7" w:rsidP="001B01C7">
      <w:pPr>
        <w:rPr>
          <w:b/>
        </w:rPr>
      </w:pPr>
    </w:p>
    <w:p w:rsidR="00A33741" w:rsidRPr="006820DE" w:rsidRDefault="00A33741" w:rsidP="00597CD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33741" w:rsidRPr="006820DE" w:rsidSect="00807259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B2" w:rsidRDefault="00F178B2" w:rsidP="007E23A0">
      <w:pPr>
        <w:spacing w:after="0" w:line="240" w:lineRule="auto"/>
      </w:pPr>
      <w:r>
        <w:separator/>
      </w:r>
    </w:p>
  </w:endnote>
  <w:endnote w:type="continuationSeparator" w:id="0">
    <w:p w:rsidR="00F178B2" w:rsidRDefault="00F178B2" w:rsidP="007E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B2" w:rsidRDefault="00F178B2" w:rsidP="007E23A0">
      <w:pPr>
        <w:spacing w:after="0" w:line="240" w:lineRule="auto"/>
      </w:pPr>
      <w:r>
        <w:separator/>
      </w:r>
    </w:p>
  </w:footnote>
  <w:footnote w:type="continuationSeparator" w:id="0">
    <w:p w:rsidR="00F178B2" w:rsidRDefault="00F178B2" w:rsidP="007E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945670"/>
      <w:docPartObj>
        <w:docPartGallery w:val="Page Numbers (Top of Page)"/>
        <w:docPartUnique/>
      </w:docPartObj>
    </w:sdtPr>
    <w:sdtContent>
      <w:p w:rsidR="000872F5" w:rsidRDefault="00614260">
        <w:pPr>
          <w:pStyle w:val="a4"/>
          <w:jc w:val="center"/>
        </w:pPr>
        <w:fldSimple w:instr=" PAGE   \* MERGEFORMAT ">
          <w:r w:rsidR="00173893">
            <w:rPr>
              <w:noProof/>
            </w:rPr>
            <w:t>13</w:t>
          </w:r>
        </w:fldSimple>
      </w:p>
    </w:sdtContent>
  </w:sdt>
  <w:p w:rsidR="000872F5" w:rsidRDefault="000872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8E5"/>
    <w:multiLevelType w:val="hybridMultilevel"/>
    <w:tmpl w:val="69D231FE"/>
    <w:lvl w:ilvl="0" w:tplc="F17A77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1EE"/>
    <w:rsid w:val="00010F6A"/>
    <w:rsid w:val="00011303"/>
    <w:rsid w:val="00016C03"/>
    <w:rsid w:val="00072FB3"/>
    <w:rsid w:val="000872F5"/>
    <w:rsid w:val="00091CFB"/>
    <w:rsid w:val="000D678A"/>
    <w:rsid w:val="00147F6B"/>
    <w:rsid w:val="0015586F"/>
    <w:rsid w:val="00173893"/>
    <w:rsid w:val="00186F0B"/>
    <w:rsid w:val="001A4CF7"/>
    <w:rsid w:val="001B01C7"/>
    <w:rsid w:val="001F0577"/>
    <w:rsid w:val="002116D0"/>
    <w:rsid w:val="002203F0"/>
    <w:rsid w:val="003909E7"/>
    <w:rsid w:val="00391830"/>
    <w:rsid w:val="003E4D82"/>
    <w:rsid w:val="00404050"/>
    <w:rsid w:val="00425CA1"/>
    <w:rsid w:val="00453417"/>
    <w:rsid w:val="0047267E"/>
    <w:rsid w:val="00490DD4"/>
    <w:rsid w:val="004F0B2B"/>
    <w:rsid w:val="004F594D"/>
    <w:rsid w:val="00597CD1"/>
    <w:rsid w:val="005C17BF"/>
    <w:rsid w:val="005D250B"/>
    <w:rsid w:val="00614260"/>
    <w:rsid w:val="0065505D"/>
    <w:rsid w:val="006820DE"/>
    <w:rsid w:val="006E1308"/>
    <w:rsid w:val="006F18D2"/>
    <w:rsid w:val="006F3982"/>
    <w:rsid w:val="00707D5E"/>
    <w:rsid w:val="0076104A"/>
    <w:rsid w:val="00785D60"/>
    <w:rsid w:val="007B3C33"/>
    <w:rsid w:val="007D24A8"/>
    <w:rsid w:val="007E23A0"/>
    <w:rsid w:val="007F71E4"/>
    <w:rsid w:val="00807259"/>
    <w:rsid w:val="00871892"/>
    <w:rsid w:val="008B11EE"/>
    <w:rsid w:val="008C4409"/>
    <w:rsid w:val="008F74C4"/>
    <w:rsid w:val="0091014F"/>
    <w:rsid w:val="00917B7E"/>
    <w:rsid w:val="0096075C"/>
    <w:rsid w:val="0097127D"/>
    <w:rsid w:val="009845E6"/>
    <w:rsid w:val="00994C1A"/>
    <w:rsid w:val="009C40F7"/>
    <w:rsid w:val="009D32FF"/>
    <w:rsid w:val="009E299F"/>
    <w:rsid w:val="009E7EBC"/>
    <w:rsid w:val="00A07A89"/>
    <w:rsid w:val="00A24B3B"/>
    <w:rsid w:val="00A33741"/>
    <w:rsid w:val="00A81351"/>
    <w:rsid w:val="00AE5A28"/>
    <w:rsid w:val="00AF0E08"/>
    <w:rsid w:val="00B00A21"/>
    <w:rsid w:val="00B61747"/>
    <w:rsid w:val="00B76E06"/>
    <w:rsid w:val="00BB5FC5"/>
    <w:rsid w:val="00BF66CA"/>
    <w:rsid w:val="00C25648"/>
    <w:rsid w:val="00C2596A"/>
    <w:rsid w:val="00C77EEC"/>
    <w:rsid w:val="00C83D86"/>
    <w:rsid w:val="00CA70D1"/>
    <w:rsid w:val="00CB7397"/>
    <w:rsid w:val="00CF3D60"/>
    <w:rsid w:val="00D354B0"/>
    <w:rsid w:val="00DD14E0"/>
    <w:rsid w:val="00E91ABF"/>
    <w:rsid w:val="00EE5C90"/>
    <w:rsid w:val="00F178B2"/>
    <w:rsid w:val="00F44093"/>
    <w:rsid w:val="00FF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DD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1B01C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01C7"/>
    <w:pPr>
      <w:widowControl w:val="0"/>
      <w:shd w:val="clear" w:color="auto" w:fill="FFFFFF"/>
      <w:spacing w:before="1320" w:after="300" w:line="326" w:lineRule="exact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E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3A0"/>
  </w:style>
  <w:style w:type="paragraph" w:styleId="a6">
    <w:name w:val="footer"/>
    <w:basedOn w:val="a"/>
    <w:link w:val="a7"/>
    <w:uiPriority w:val="99"/>
    <w:semiHidden/>
    <w:unhideWhenUsed/>
    <w:rsid w:val="007E2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3A0"/>
  </w:style>
  <w:style w:type="paragraph" w:styleId="a8">
    <w:name w:val="Body Text Indent"/>
    <w:basedOn w:val="a"/>
    <w:link w:val="a9"/>
    <w:uiPriority w:val="99"/>
    <w:semiHidden/>
    <w:unhideWhenUsed/>
    <w:rsid w:val="00147F6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47F6B"/>
  </w:style>
  <w:style w:type="table" w:styleId="aa">
    <w:name w:val="Table Grid"/>
    <w:basedOn w:val="a1"/>
    <w:uiPriority w:val="59"/>
    <w:rsid w:val="0014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4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994C1A"/>
    <w:rPr>
      <w:color w:val="800080" w:themeColor="followedHyperlink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B00A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.genproc.gov.ru" TargetMode="External"/><Relationship Id="rId13" Type="http://schemas.openxmlformats.org/officeDocument/2006/relationships/hyperlink" Target="consultantplus://offline/ref=155B617516A4C68D23F509029B66A4DF1ACFECFACA3A512CA81CFA36F8B05019C61EA98F9605F4589CFC366ABC2DA07A7B8B137840FCC74B58I3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nvos.rpn.gov.ru" TargetMode="External"/><Relationship Id="rId12" Type="http://schemas.openxmlformats.org/officeDocument/2006/relationships/hyperlink" Target="https://oktyabrskadm.ru/regional_nyj_gosudarstvennyj_ekologicheskij_kontrol_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01B632DC7CA7D118C3BC7618AF2E8EE22A59340708518A18C6E164A0995706907522E358717D88F6720A6DCD8F01FCA43CCCEBFD5B3A1B64w8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F01B632DC7CA7D118C3BC7618AF2E8EE5235130040E518A18C6E164A0995706907522E358717A8EF1720A6DCD8F01FCA43CCCEBFD5B3A1B64w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tyabrskadm.ru/regional_nyj_gosudarstvennyj_ekologicheskij_kontrol_/" TargetMode="External"/><Relationship Id="rId14" Type="http://schemas.openxmlformats.org/officeDocument/2006/relationships/hyperlink" Target="consultantplus://offline/ref=8397A8B2DA7CDAE4E171A0D1A22AFDE85152539EB29BD12B50ADEEA2D71BCD56378D0BBC8B5CCF28647A5A33D551E3F07CCCB533529DC492QFg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dcterms:created xsi:type="dcterms:W3CDTF">2022-09-20T04:44:00Z</dcterms:created>
  <dcterms:modified xsi:type="dcterms:W3CDTF">2022-11-09T12:06:00Z</dcterms:modified>
</cp:coreProperties>
</file>