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Pr="009C634C" w:rsidRDefault="00A103B7" w:rsidP="00A103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ОПОВЕЩЕНИ</w:t>
      </w:r>
      <w:r w:rsidRPr="009C634C">
        <w:rPr>
          <w:rFonts w:ascii="Times New Roman" w:hAnsi="Times New Roman" w:cs="Times New Roman"/>
          <w:sz w:val="24"/>
          <w:szCs w:val="24"/>
        </w:rPr>
        <w:t>Е</w:t>
      </w:r>
    </w:p>
    <w:p w:rsidR="00A103B7" w:rsidRPr="009C634C" w:rsidRDefault="00A103B7" w:rsidP="00A103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</w:p>
    <w:p w:rsidR="00A103B7" w:rsidRPr="00DE1A34" w:rsidRDefault="009C634C" w:rsidP="00A10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9C634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ктябрьск                                                             </w:t>
      </w:r>
      <w:r w:rsidR="00DE1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             от  </w:t>
      </w:r>
      <w:r w:rsidR="0031412F" w:rsidRPr="00DE1A34">
        <w:rPr>
          <w:rFonts w:ascii="Times New Roman" w:hAnsi="Times New Roman" w:cs="Times New Roman"/>
          <w:sz w:val="24"/>
          <w:szCs w:val="24"/>
        </w:rPr>
        <w:t>31.07.2020</w:t>
      </w:r>
      <w:r w:rsidRPr="00DE1A34">
        <w:rPr>
          <w:rFonts w:ascii="Times New Roman" w:hAnsi="Times New Roman" w:cs="Times New Roman"/>
          <w:sz w:val="24"/>
          <w:szCs w:val="24"/>
        </w:rPr>
        <w:t>г.</w:t>
      </w:r>
    </w:p>
    <w:p w:rsidR="00A103B7" w:rsidRPr="009C634C" w:rsidRDefault="00A103B7" w:rsidP="00FD6A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1._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Комиссия по подготовке проекта Правил землепользования и застройки</w:t>
      </w:r>
      <w:r w:rsidR="009C634C" w:rsidRPr="008D63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1412F" w:rsidRPr="008D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  <w:u w:val="single"/>
        </w:rPr>
        <w:t>городского округа Октябрьск Самарской области</w:t>
      </w:r>
      <w:r w:rsidR="00FD6A38" w:rsidRPr="009C634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634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D6A38" w:rsidRPr="009C634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3B7" w:rsidRPr="009C634C" w:rsidRDefault="00A103B7" w:rsidP="0031412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634C">
        <w:rPr>
          <w:rFonts w:ascii="Times New Roman" w:eastAsia="Times New Roman" w:hAnsi="Times New Roman" w:cs="Times New Roman"/>
          <w:sz w:val="20"/>
          <w:szCs w:val="20"/>
        </w:rPr>
        <w:t>(организатор общественных обсуждений или публичных слушаний)</w:t>
      </w:r>
    </w:p>
    <w:p w:rsidR="00A103B7" w:rsidRPr="009C634C" w:rsidRDefault="00A103B7" w:rsidP="00314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извещает о нач</w:t>
      </w:r>
      <w:r w:rsidR="009C634C">
        <w:rPr>
          <w:rFonts w:ascii="Times New Roman" w:eastAsia="Times New Roman" w:hAnsi="Times New Roman" w:cs="Times New Roman"/>
          <w:sz w:val="24"/>
          <w:szCs w:val="24"/>
        </w:rPr>
        <w:t xml:space="preserve">але 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проекту решения Думы городского округа Октябрьск </w:t>
      </w:r>
      <w:r w:rsidR="009C63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Самарской области </w:t>
      </w:r>
      <w:r w:rsidR="0031412F" w:rsidRPr="009C634C">
        <w:rPr>
          <w:rFonts w:ascii="Times New Roman" w:eastAsia="Times New Roman" w:hAnsi="Times New Roman" w:cs="Times New Roman"/>
          <w:sz w:val="24"/>
          <w:szCs w:val="24"/>
          <w:u w:val="single"/>
        </w:rPr>
        <w:t>«О внесении изменений в Правила землепользования и застройки городского округа Октябрьск</w:t>
      </w:r>
      <w:r w:rsidR="00FD6A38" w:rsidRPr="009C63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="009C634C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  <w:r w:rsidR="00FD6A38" w:rsidRPr="009C634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C634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3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9C634C" w:rsidRPr="009C634C" w:rsidRDefault="00A103B7" w:rsidP="009C634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34C" w:rsidRPr="009C63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внесение изменений в Правила землепользования и застройки городского округа Октябрьск Самарской области», с целью:</w:t>
      </w:r>
    </w:p>
    <w:p w:rsidR="00FD6A38" w:rsidRPr="009C634C" w:rsidRDefault="00FD6A38" w:rsidP="00FD6A3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ab/>
        <w:t>-  приведение положений главы III «Планировка территории городского округа Октябрьск» Правил землепользования и застройки городского округа Октябрьск Самарской области в соответствие с требованиями действующей редакции Градостроительного кодекса Российской Федерации;</w:t>
      </w:r>
    </w:p>
    <w:p w:rsidR="00FD6A38" w:rsidRPr="009C634C" w:rsidRDefault="00FD6A38" w:rsidP="00FD6A3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- приведение статьи 46 «Перечень территориальных зон. Виды разрешенного использования земельных участков и объектов капитального строительства» главы IX «Градостроительные регламенты» в соответствие перечню видов разрешенного использования земельных участков территориальных зон, действующей редакции классификатора видов разрешенного использования земельных участков, </w:t>
      </w:r>
      <w:proofErr w:type="gramStart"/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приказом Минэкономразвития России от 1 сентября 2014г. № 540».</w:t>
      </w:r>
    </w:p>
    <w:p w:rsidR="00A103B7" w:rsidRPr="009C634C" w:rsidRDefault="00A103B7" w:rsidP="00FD6A38">
      <w:pPr>
        <w:pStyle w:val="a3"/>
        <w:spacing w:line="360" w:lineRule="auto"/>
        <w:ind w:firstLine="708"/>
        <w:rPr>
          <w:sz w:val="24"/>
          <w:szCs w:val="24"/>
          <w:lang w:eastAsia="ar-SA"/>
        </w:rPr>
      </w:pPr>
      <w:r w:rsidRPr="009C634C">
        <w:rPr>
          <w:bCs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  <w:r w:rsidR="00FD6A38" w:rsidRPr="009C634C">
        <w:rPr>
          <w:sz w:val="24"/>
          <w:szCs w:val="24"/>
          <w:lang w:eastAsia="ar-SA"/>
        </w:rPr>
        <w:t xml:space="preserve"> </w:t>
      </w:r>
      <w:r w:rsidR="00FD6A38" w:rsidRPr="009C634C">
        <w:rPr>
          <w:sz w:val="24"/>
          <w:szCs w:val="24"/>
          <w:u w:val="single"/>
          <w:lang w:eastAsia="ar-SA"/>
        </w:rPr>
        <w:t>срок проведения публичных слушаний – с 21 августа 2020 года по 30 октября 2020 года.</w:t>
      </w:r>
      <w:r w:rsidRPr="009C634C">
        <w:rPr>
          <w:rStyle w:val="Bodytext2"/>
          <w:color w:val="000000"/>
          <w:sz w:val="24"/>
          <w:szCs w:val="24"/>
        </w:rPr>
        <w:t>_</w:t>
      </w:r>
      <w:r w:rsidR="00D05401">
        <w:rPr>
          <w:rStyle w:val="Bodytext2"/>
          <w:color w:val="000000"/>
          <w:sz w:val="24"/>
          <w:szCs w:val="24"/>
        </w:rPr>
        <w:t>________</w:t>
      </w:r>
      <w:r w:rsidRPr="009C634C">
        <w:rPr>
          <w:sz w:val="24"/>
          <w:szCs w:val="24"/>
        </w:rPr>
        <w:t>__________________</w:t>
      </w:r>
    </w:p>
    <w:p w:rsidR="00FD6A38" w:rsidRPr="009C634C" w:rsidRDefault="00A103B7" w:rsidP="00FD6A3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</w:t>
      </w:r>
      <w:r w:rsidR="00FD6A38" w:rsidRP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>проекта, о днях и часах, в которые возможно посещение указанных экспозиции или экспозиций:</w:t>
      </w:r>
      <w:r w:rsidR="00FD6A38" w:rsidRPr="009C6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6A38" w:rsidRPr="009C63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дата, место открытия экспозиции или экспозиций проекта: экспозиция открыта с 14.08.2020г. по адресу: 445240, Самарская область, г. Октябрьск, ул. Ленина, д. 94.</w:t>
      </w:r>
      <w:proofErr w:type="gramEnd"/>
    </w:p>
    <w:p w:rsidR="00A103B7" w:rsidRPr="009C634C" w:rsidRDefault="00A103B7" w:rsidP="00FD6A3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bCs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прием замечаний и предложений от жителей городского округа и иных заинтересованных лиц осуществляется по адресу, указанному в пункте 5 настоящего постановления, в рабочие дни с 8 часов до 16 часов;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прием замечаний и предложений от жителей городского округа и иных заинтересованных лиц прекращается 22 октября 2020 года;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представление участниками публичных слушаний предложений и замечаний, а также их учет осуществляется в соответствии с Решением Думы городского округа Октябрьск Самарской области от 30 октября 2019 года № 354 «Об утверждении Порядка организации и проведения публичных слушаний в сфере градостроительной деятельности в городском округе Октябрьск Самарской области»;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форма и порядок внесения участниками публичных слушаний предложений и замечаний: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посредством официального сайта Администрации городского округа Октябрьск Самарской области (http://oktyabrskadm.ru);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в письменной форме в адрес организатора публичных слушаний;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посетителей экспозиции.</w:t>
      </w:r>
    </w:p>
    <w:p w:rsidR="00A103B7" w:rsidRPr="009C634C" w:rsidRDefault="00A103B7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D6A38" w:rsidRPr="009C6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D6A38" w:rsidRPr="009C634C" w:rsidRDefault="00FD6A38" w:rsidP="009C63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Проекта решения о внесении изменений в Правила на официальном сайте 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наименование_и_вид_офиц_сайта_районный </w:instrTex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Октябрьск Самарской области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 </w:t>
      </w:r>
      <w:hyperlink r:id="rId4" w:history="1">
        <w:r w:rsidRPr="009C63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http://www.oktyabrskadm.ru</w:t>
        </w:r>
      </w:hyperlink>
      <w:r w:rsidRPr="009C63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A38" w:rsidRPr="009C634C" w:rsidRDefault="00FD6A38" w:rsidP="009C63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- место проведения собрания участников публичных слушаний (место ведения протокола публичных слушаний) в 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instrText xml:space="preserve"> MERGEFIELD статус_поселения_в_предложном_падеже </w:instrTex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9C63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C634C">
        <w:rPr>
          <w:rFonts w:ascii="Times New Roman" w:eastAsia="Times New Roman" w:hAnsi="Times New Roman" w:cs="Times New Roman"/>
          <w:sz w:val="24"/>
          <w:szCs w:val="24"/>
        </w:rPr>
        <w:t xml:space="preserve"> округе Октябрьск Самарской области: 445240, Самарская область, </w:t>
      </w:r>
      <w:proofErr w:type="gramStart"/>
      <w:r w:rsidR="009C634C" w:rsidRPr="009C634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C634C" w:rsidRPr="009C634C">
        <w:rPr>
          <w:rFonts w:ascii="Times New Roman" w:eastAsia="Times New Roman" w:hAnsi="Times New Roman" w:cs="Times New Roman"/>
          <w:sz w:val="24"/>
          <w:szCs w:val="24"/>
        </w:rPr>
        <w:t>. Октябрьск, ул. Ленина, д. 94;</w:t>
      </w:r>
    </w:p>
    <w:p w:rsidR="00FD6A38" w:rsidRPr="009C634C" w:rsidRDefault="00FD6A38" w:rsidP="009C63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34C">
        <w:rPr>
          <w:rFonts w:ascii="Times New Roman" w:eastAsia="Times New Roman" w:hAnsi="Times New Roman" w:cs="Times New Roman"/>
          <w:sz w:val="24"/>
          <w:szCs w:val="24"/>
        </w:rPr>
        <w:t>- дата и время проведения собрания участников публичных слушаний – 23 октября 2020 года в 14 часов 00 минут.</w:t>
      </w:r>
    </w:p>
    <w:p w:rsidR="00FD6A38" w:rsidRPr="009C634C" w:rsidRDefault="00FD6A38" w:rsidP="00FD6A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3B7" w:rsidRPr="009C634C" w:rsidRDefault="00A103B7" w:rsidP="00A10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34C" w:rsidRPr="009C634C" w:rsidRDefault="009C634C" w:rsidP="009C634C">
      <w:pPr>
        <w:pStyle w:val="a6"/>
        <w:tabs>
          <w:tab w:val="clear" w:pos="9355"/>
          <w:tab w:val="right" w:pos="10065"/>
        </w:tabs>
        <w:rPr>
          <w:rFonts w:ascii="Times New Roman" w:hAnsi="Times New Roman"/>
          <w:sz w:val="24"/>
          <w:szCs w:val="24"/>
        </w:rPr>
      </w:pPr>
      <w:r w:rsidRPr="009C634C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А.В.Милюков</w:t>
      </w:r>
    </w:p>
    <w:p w:rsidR="0093022D" w:rsidRPr="009C634C" w:rsidRDefault="0093022D">
      <w:pPr>
        <w:rPr>
          <w:sz w:val="24"/>
          <w:szCs w:val="24"/>
        </w:rPr>
      </w:pPr>
    </w:p>
    <w:sectPr w:rsidR="0093022D" w:rsidRPr="009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B7"/>
    <w:rsid w:val="0031412F"/>
    <w:rsid w:val="008D6333"/>
    <w:rsid w:val="0093022D"/>
    <w:rsid w:val="009C634C"/>
    <w:rsid w:val="00A103B7"/>
    <w:rsid w:val="00C851CB"/>
    <w:rsid w:val="00D05401"/>
    <w:rsid w:val="00DE1A34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A103B7"/>
    <w:rPr>
      <w:rFonts w:ascii="Times New Roman" w:hAnsi="Times New Roman"/>
      <w:sz w:val="21"/>
    </w:rPr>
  </w:style>
  <w:style w:type="paragraph" w:styleId="a3">
    <w:name w:val="Body Text"/>
    <w:basedOn w:val="a"/>
    <w:link w:val="a4"/>
    <w:rsid w:val="00FD6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D6A3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D6A3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C634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634C"/>
    <w:rPr>
      <w:rFonts w:ascii="Cambria" w:eastAsia="MS Mincho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yab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2020-07-30T07:23:00Z</cp:lastPrinted>
  <dcterms:created xsi:type="dcterms:W3CDTF">2020-07-30T06:19:00Z</dcterms:created>
  <dcterms:modified xsi:type="dcterms:W3CDTF">2020-07-30T07:25:00Z</dcterms:modified>
</cp:coreProperties>
</file>