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DE" w:rsidRPr="005F7CF3" w:rsidRDefault="00E564DE" w:rsidP="00E564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CF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5F7CF3">
        <w:rPr>
          <w:rFonts w:ascii="Times New Roman" w:hAnsi="Times New Roman" w:cs="Times New Roman"/>
          <w:sz w:val="28"/>
          <w:szCs w:val="28"/>
        </w:rPr>
        <w:t>2</w:t>
      </w:r>
    </w:p>
    <w:p w:rsidR="00E564DE" w:rsidRPr="005F7CF3" w:rsidRDefault="00E564DE" w:rsidP="00E564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CF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городского округа Октябрьск</w:t>
      </w:r>
    </w:p>
    <w:p w:rsidR="00E564DE" w:rsidRPr="005F7CF3" w:rsidRDefault="00E564DE" w:rsidP="00E564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CF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E564DE" w:rsidRPr="005F7CF3" w:rsidRDefault="00E564DE" w:rsidP="00E564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7C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38B5">
        <w:rPr>
          <w:rFonts w:ascii="Times New Roman" w:eastAsia="Times New Roman" w:hAnsi="Times New Roman" w:cs="Times New Roman"/>
          <w:sz w:val="28"/>
          <w:szCs w:val="28"/>
        </w:rPr>
        <w:t>19.06.2019</w:t>
      </w:r>
      <w:bookmarkStart w:id="0" w:name="_GoBack"/>
      <w:bookmarkEnd w:id="0"/>
      <w:r w:rsidRPr="005F7C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38B5">
        <w:rPr>
          <w:rFonts w:ascii="Times New Roman" w:eastAsia="Times New Roman" w:hAnsi="Times New Roman" w:cs="Times New Roman"/>
          <w:sz w:val="28"/>
          <w:szCs w:val="28"/>
        </w:rPr>
        <w:t>636</w:t>
      </w:r>
    </w:p>
    <w:p w:rsidR="00E564DE" w:rsidRPr="005F7CF3" w:rsidRDefault="00E564DE" w:rsidP="00E564DE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58487A" w:rsidRPr="005F7CF3" w:rsidRDefault="0058487A" w:rsidP="00E56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ПО ДОСТИЖЕНИЮ </w:t>
      </w:r>
      <w:r w:rsidR="00C46525" w:rsidRPr="005F7CF3">
        <w:rPr>
          <w:rFonts w:ascii="Times New Roman" w:hAnsi="Times New Roman" w:cs="Times New Roman"/>
          <w:sz w:val="28"/>
          <w:szCs w:val="28"/>
        </w:rPr>
        <w:t xml:space="preserve">ГОРОДСКИМ ОКРУГОМ ОКТЯБРЬСК САМАРСКОЙ ОБЛАСТИ </w:t>
      </w:r>
      <w:r w:rsidRPr="005F7CF3">
        <w:rPr>
          <w:rFonts w:ascii="Times New Roman" w:hAnsi="Times New Roman" w:cs="Times New Roman"/>
          <w:sz w:val="28"/>
          <w:szCs w:val="28"/>
        </w:rPr>
        <w:t>ЦЕЛЕВЫХ ПОКАЗАТЕЛЕЙ ПЛАНА МЕРОПРИЯТИЙ ("ДОРОЖНОЙ КАРТЫ")</w:t>
      </w:r>
    </w:p>
    <w:p w:rsidR="0058487A" w:rsidRPr="005F7CF3" w:rsidRDefault="0058487A" w:rsidP="00E56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ПО ПЕРСПЕКТИВНОМУ РАЗВИТИЮ ДЕТСКИХ ШКОЛ ИСКУССТВ</w:t>
      </w:r>
    </w:p>
    <w:p w:rsidR="00A44868" w:rsidRPr="005F7CF3" w:rsidRDefault="00A44868" w:rsidP="00E56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58487A" w:rsidRPr="005F7CF3" w:rsidRDefault="00A44868" w:rsidP="00E56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58487A" w:rsidRPr="005F7CF3">
        <w:rPr>
          <w:rFonts w:ascii="Times New Roman" w:hAnsi="Times New Roman" w:cs="Times New Roman"/>
          <w:sz w:val="28"/>
          <w:szCs w:val="28"/>
        </w:rPr>
        <w:t>-2022 ГОДЫ</w:t>
      </w:r>
    </w:p>
    <w:p w:rsidR="0058487A" w:rsidRPr="005F7CF3" w:rsidRDefault="0058487A" w:rsidP="00E5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F7CF3" w:rsidP="00E56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1</w:t>
      </w:r>
      <w:r w:rsidR="0058487A" w:rsidRPr="005F7CF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(далее </w:t>
      </w:r>
      <w:r w:rsidR="00C46525" w:rsidRPr="005F7CF3">
        <w:rPr>
          <w:rFonts w:ascii="Times New Roman" w:hAnsi="Times New Roman" w:cs="Times New Roman"/>
          <w:sz w:val="28"/>
          <w:szCs w:val="28"/>
        </w:rPr>
        <w:t>–</w:t>
      </w:r>
      <w:r w:rsidRPr="005F7CF3">
        <w:rPr>
          <w:rFonts w:ascii="Times New Roman" w:hAnsi="Times New Roman" w:cs="Times New Roman"/>
          <w:sz w:val="28"/>
          <w:szCs w:val="28"/>
        </w:rPr>
        <w:t xml:space="preserve"> рекомендации) подготовлены в целях содействия в реализации </w:t>
      </w:r>
      <w:r w:rsidR="00AF2ED2" w:rsidRPr="005F7CF3">
        <w:rPr>
          <w:rFonts w:ascii="Times New Roman" w:hAnsi="Times New Roman" w:cs="Times New Roman"/>
          <w:sz w:val="28"/>
          <w:szCs w:val="28"/>
        </w:rPr>
        <w:t xml:space="preserve">городским округом Октябрьск Самарской области Плана </w:t>
      </w:r>
      <w:r w:rsidRPr="005F7CF3">
        <w:rPr>
          <w:rFonts w:ascii="Times New Roman" w:hAnsi="Times New Roman" w:cs="Times New Roman"/>
          <w:sz w:val="28"/>
          <w:szCs w:val="28"/>
        </w:rPr>
        <w:t xml:space="preserve">мероприятий ("дорожной карты") по перспективному развитию детских школ искусств </w:t>
      </w:r>
      <w:r w:rsidR="00AF2ED2" w:rsidRPr="005F7CF3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</w:t>
      </w:r>
      <w:r w:rsidR="00BE5B85">
        <w:rPr>
          <w:rFonts w:ascii="Times New Roman" w:hAnsi="Times New Roman" w:cs="Times New Roman"/>
          <w:sz w:val="28"/>
          <w:szCs w:val="28"/>
        </w:rPr>
        <w:t>области на 2019</w:t>
      </w:r>
      <w:r w:rsidR="00AF2ED2" w:rsidRPr="005F7CF3">
        <w:rPr>
          <w:rFonts w:ascii="Times New Roman" w:hAnsi="Times New Roman" w:cs="Times New Roman"/>
          <w:sz w:val="28"/>
          <w:szCs w:val="28"/>
        </w:rPr>
        <w:t>-2022 годы (далее –</w:t>
      </w:r>
      <w:r w:rsidRPr="005F7CF3">
        <w:rPr>
          <w:rFonts w:ascii="Times New Roman" w:hAnsi="Times New Roman" w:cs="Times New Roman"/>
          <w:sz w:val="28"/>
          <w:szCs w:val="28"/>
        </w:rPr>
        <w:t xml:space="preserve"> "дорожная карта").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Рекомендации содержат методику расчета значений целевых значений показателей "дорожной карты", разработанную в целях обеспечения единого подхода к оценке результатов ее реализации </w:t>
      </w:r>
      <w:r w:rsidR="005F7CF3" w:rsidRPr="005F7CF3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AF2ED2" w:rsidRPr="005F7CF3">
        <w:rPr>
          <w:rFonts w:ascii="Times New Roman" w:hAnsi="Times New Roman" w:cs="Times New Roman"/>
          <w:sz w:val="28"/>
          <w:szCs w:val="28"/>
        </w:rPr>
        <w:t xml:space="preserve"> </w:t>
      </w:r>
      <w:r w:rsidR="00E1781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F2ED2" w:rsidRPr="005F7CF3">
        <w:rPr>
          <w:rFonts w:ascii="Times New Roman" w:hAnsi="Times New Roman" w:cs="Times New Roman"/>
          <w:sz w:val="28"/>
          <w:szCs w:val="28"/>
        </w:rPr>
        <w:t>Октябрьск</w:t>
      </w:r>
      <w:r w:rsidR="00E178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F2ED2" w:rsidRPr="005F7CF3">
        <w:rPr>
          <w:rFonts w:ascii="Times New Roman" w:hAnsi="Times New Roman" w:cs="Times New Roman"/>
          <w:sz w:val="28"/>
          <w:szCs w:val="28"/>
        </w:rPr>
        <w:t xml:space="preserve"> «Управление социального развития Администрации </w:t>
      </w:r>
      <w:r w:rsidR="00E1781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7819" w:rsidRPr="005F7CF3">
        <w:rPr>
          <w:rFonts w:ascii="Times New Roman" w:hAnsi="Times New Roman" w:cs="Times New Roman"/>
          <w:sz w:val="28"/>
          <w:szCs w:val="28"/>
        </w:rPr>
        <w:t>Октябрьск</w:t>
      </w:r>
      <w:r w:rsidR="00E178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F2ED2" w:rsidRPr="005F7CF3">
        <w:rPr>
          <w:rFonts w:ascii="Times New Roman" w:hAnsi="Times New Roman" w:cs="Times New Roman"/>
          <w:sz w:val="28"/>
          <w:szCs w:val="28"/>
        </w:rPr>
        <w:t>»</w:t>
      </w:r>
      <w:r w:rsidRPr="005F7CF3">
        <w:rPr>
          <w:rFonts w:ascii="Times New Roman" w:hAnsi="Times New Roman" w:cs="Times New Roman"/>
          <w:sz w:val="28"/>
          <w:szCs w:val="28"/>
        </w:rPr>
        <w:t>.</w:t>
      </w:r>
    </w:p>
    <w:p w:rsidR="005F7CF3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Имеющиеся в "дорожной карте" показатели с их целевыми ориентирами направлены не только на развитие сети детских школ искусств (далее - ДШИ), но и всей системы художественного образования. 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Направления "дорожной карты" с их целевыми показателями определяют такое качество деятельности ДШИ, которое принципиально отличает ДШИ от других учреждений дополнительного образования детей (студий, кружков, домов детского творчества и других). Данное качество должно достигаться высокопрофессиональными педагогическими кадрами и наличием материально-технических условий согласно федеральным государственным требованиям к предпрофессиональным программам.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Для расчета по некоторым показателям "дорожной карты" целевых ориентиров должны использоваться статистические данные Свода годовых сведений о детских школах искусств, составленного на основании формы федерального статистического наблюдения N 1-ДШИ, утвержденной приказом Росстата от 30.12.2015 N 671 (далее - Свод годовых сведений о ДШИ), ежегодно представляемого органами управления культурой субъектов Российской Федерации в Минкультуры России, а также статистических </w:t>
      </w:r>
      <w:r w:rsidRPr="005F7CF3">
        <w:rPr>
          <w:rFonts w:ascii="Times New Roman" w:hAnsi="Times New Roman" w:cs="Times New Roman"/>
          <w:sz w:val="28"/>
          <w:szCs w:val="28"/>
        </w:rPr>
        <w:lastRenderedPageBreak/>
        <w:t>данных, формируемых и направляемых ДШИ в рамках исполнения приказа Росстата от 14.01.2013 N 12 (ред. от 23.12.2016)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 (форма 1-ДО), приказа Росстата от 13.09.2016 N 501 "Об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детей" (форма 1-ДОП).</w:t>
      </w:r>
    </w:p>
    <w:p w:rsidR="0058487A" w:rsidRPr="005F7CF3" w:rsidRDefault="0058487A" w:rsidP="00E5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F7CF3" w:rsidP="00E56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2</w:t>
      </w:r>
      <w:r w:rsidR="0058487A" w:rsidRPr="005F7CF3">
        <w:rPr>
          <w:rFonts w:ascii="Times New Roman" w:hAnsi="Times New Roman" w:cs="Times New Roman"/>
          <w:sz w:val="28"/>
          <w:szCs w:val="28"/>
        </w:rPr>
        <w:t>. Рекомендации по расчету целевых ориентиров</w:t>
      </w:r>
    </w:p>
    <w:p w:rsidR="0058487A" w:rsidRPr="005F7CF3" w:rsidRDefault="0058487A" w:rsidP="00E564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показателей "дорожной карты"</w:t>
      </w:r>
    </w:p>
    <w:p w:rsidR="0058487A" w:rsidRPr="005F7CF3" w:rsidRDefault="0058487A" w:rsidP="00E56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B20551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51">
        <w:rPr>
          <w:rFonts w:ascii="Times New Roman" w:hAnsi="Times New Roman" w:cs="Times New Roman"/>
          <w:b/>
          <w:sz w:val="28"/>
          <w:szCs w:val="28"/>
        </w:rPr>
        <w:t>По</w:t>
      </w:r>
      <w:r w:rsidR="005F7CF3" w:rsidRPr="00B20551">
        <w:rPr>
          <w:rFonts w:ascii="Times New Roman" w:hAnsi="Times New Roman" w:cs="Times New Roman"/>
          <w:b/>
          <w:sz w:val="28"/>
          <w:szCs w:val="28"/>
        </w:rPr>
        <w:t xml:space="preserve"> разделу 1</w:t>
      </w:r>
      <w:r w:rsidRPr="00B20551">
        <w:rPr>
          <w:rFonts w:ascii="Times New Roman" w:hAnsi="Times New Roman" w:cs="Times New Roman"/>
          <w:b/>
          <w:sz w:val="28"/>
          <w:szCs w:val="28"/>
        </w:rPr>
        <w:t>. Результативность основных видов деятельности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Пункты 2, 7 </w:t>
      </w:r>
      <w:r w:rsidR="005F7CF3" w:rsidRPr="005F7CF3">
        <w:rPr>
          <w:rFonts w:ascii="Times New Roman" w:hAnsi="Times New Roman" w:cs="Times New Roman"/>
          <w:sz w:val="28"/>
          <w:szCs w:val="28"/>
        </w:rPr>
        <w:t>раздела</w:t>
      </w:r>
      <w:r w:rsidRPr="005F7CF3">
        <w:rPr>
          <w:rFonts w:ascii="Times New Roman" w:hAnsi="Times New Roman" w:cs="Times New Roman"/>
          <w:sz w:val="28"/>
          <w:szCs w:val="28"/>
        </w:rPr>
        <w:t xml:space="preserve"> </w:t>
      </w:r>
      <w:r w:rsidR="005F7CF3" w:rsidRPr="005F7CF3">
        <w:rPr>
          <w:rFonts w:ascii="Times New Roman" w:hAnsi="Times New Roman" w:cs="Times New Roman"/>
          <w:sz w:val="28"/>
          <w:szCs w:val="28"/>
        </w:rPr>
        <w:t>1</w:t>
      </w:r>
      <w:r w:rsidRPr="005F7CF3">
        <w:rPr>
          <w:rFonts w:ascii="Times New Roman" w:hAnsi="Times New Roman" w:cs="Times New Roman"/>
          <w:sz w:val="28"/>
          <w:szCs w:val="28"/>
        </w:rPr>
        <w:t xml:space="preserve"> заполняются на основании статистической информации Свода годовых сведений о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Обозначенный в пункте 1 возраст от 5 до 18 лет коррелируется со статистическими сведениями, формируемыми Росстатом по группам населения (формы федерального статистического наблюдения 1-ДО, 1-ДОП). В связи с этим, несмотря на то, что обучение детей по предпрофессиональным образовательным программам начинается с 6 лет 6 месяцев, а по общеразвивающим программам возрастные ограничения отсутствуют, при подсчете охвата детей обучением в ДШИ (как по предпрофессиональным, так и общеразвивающим программам) необходимо использовать статистические сведения по детскому населению в возрасте от 5 до 18 лет включительно.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5F7CF3" w:rsidRPr="005F7CF3">
        <w:rPr>
          <w:rFonts w:ascii="Times New Roman" w:hAnsi="Times New Roman" w:cs="Times New Roman"/>
          <w:sz w:val="28"/>
          <w:szCs w:val="28"/>
        </w:rPr>
        <w:t>1</w:t>
      </w:r>
      <w:r w:rsidRPr="005F7CF3">
        <w:rPr>
          <w:rFonts w:ascii="Times New Roman" w:hAnsi="Times New Roman" w:cs="Times New Roman"/>
          <w:sz w:val="28"/>
          <w:szCs w:val="28"/>
        </w:rPr>
        <w:t xml:space="preserve"> включает информацию о доле детей в возрасте от 7 до 15 лет включительно, обучающихся за счет бюджетных средств и на платной основе по предпрофессиональным образовательным программам в области искусств, от общего количества детей данного возраста в </w:t>
      </w:r>
      <w:r w:rsidR="008D7F2D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F7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3 "Конкурс при приеме детей в ДШИ на обучение по предпрофессиональным программам в области искусств за счет бюджетных средств"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552450" cy="41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Да - количество детей, поступавших в ДШИ на предпрофессиональные программы в области искусств в соответствующем году;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Дп </w:t>
      </w:r>
      <w:r w:rsidR="005F7CF3">
        <w:rPr>
          <w:rFonts w:ascii="Times New Roman" w:hAnsi="Times New Roman" w:cs="Times New Roman"/>
          <w:sz w:val="28"/>
          <w:szCs w:val="28"/>
        </w:rPr>
        <w:t>-</w:t>
      </w:r>
      <w:r w:rsidRPr="005F7CF3">
        <w:rPr>
          <w:rFonts w:ascii="Times New Roman" w:hAnsi="Times New Roman" w:cs="Times New Roman"/>
          <w:sz w:val="28"/>
          <w:szCs w:val="28"/>
        </w:rPr>
        <w:t xml:space="preserve"> количество детей, принятых на обучение по предпрофессиональным программам в области искусств за счет бюджетных средств в соответствующем году.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lastRenderedPageBreak/>
        <w:t>Достижение целевых значений данного показателя за счет пропорционального уменьшения количества бюджетных мест при приеме на обучение по предпрофессиональным программам недопустимо.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4 "Удельный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811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Мп - количество мест приема на обучение по предпрофессиональным программам в области искусств за счет бюджетных средств соответствующего года;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Мв - общее количество мест для приема за счет бюджетных средств соответствующего года.</w:t>
      </w:r>
    </w:p>
    <w:p w:rsidR="0058487A" w:rsidRPr="005F7CF3" w:rsidRDefault="00ED7D1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="0058487A" w:rsidRPr="005F7CF3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487A" w:rsidRPr="005F7CF3">
        <w:rPr>
          <w:rFonts w:ascii="Times New Roman" w:hAnsi="Times New Roman" w:cs="Times New Roman"/>
          <w:sz w:val="28"/>
          <w:szCs w:val="28"/>
        </w:rPr>
        <w:t xml:space="preserve"> значений показателя по пункту 5 "Доля детей, обучающихся по предпрофессиональным образовательным программам "Струнные инструменты", "Духовые и ударные инструменты", "Народные инструменты" за счет бюджетных средств, от общего количества детей, обучающихся по предпрофессиональным программам в области музыкального искусства за счет бюджетных средств"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123950" cy="41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До - количество детей, обучающихся по предпрофессиональным образовательным программам "Струнные инструменты", "Духовые и ударные инструменты", "Народные инструменты" за счет бюджетных средств;</w:t>
      </w:r>
    </w:p>
    <w:p w:rsidR="0058487A" w:rsidRPr="00ED7D1A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Дв - общее количество детей, обучающихся по предпрофессиональным программам в области музыкального </w:t>
      </w:r>
      <w:r w:rsidRPr="00ED7D1A">
        <w:rPr>
          <w:rFonts w:ascii="Times New Roman" w:hAnsi="Times New Roman" w:cs="Times New Roman"/>
          <w:sz w:val="28"/>
          <w:szCs w:val="28"/>
        </w:rPr>
        <w:t>искусства за счет бюджетных средств.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A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6 "Доля адаптированных образовательных программ, по которым возможно обучение инвалидов и лиц с ОВЗ, в общей численности образовательных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программ, реализуемых ДШИ </w:t>
      </w:r>
      <w:r w:rsidR="008D7F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CF3">
        <w:rPr>
          <w:rFonts w:ascii="Times New Roman" w:hAnsi="Times New Roman" w:cs="Times New Roman"/>
          <w:sz w:val="28"/>
          <w:szCs w:val="28"/>
        </w:rPr>
        <w:t>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3825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lastRenderedPageBreak/>
        <w:t>ПРа - количество адаптированных программ (за исключением образовательных программ в области хореографического и (или) циркового искусства);</w:t>
      </w:r>
    </w:p>
    <w:p w:rsidR="0058487A" w:rsidRPr="00AB2D0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ПРв - общая численность образовательных программ, реализуемых ДШИ </w:t>
      </w:r>
      <w:r w:rsidR="008D7F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CF3">
        <w:rPr>
          <w:rFonts w:ascii="Times New Roman" w:hAnsi="Times New Roman" w:cs="Times New Roman"/>
          <w:sz w:val="28"/>
          <w:szCs w:val="28"/>
        </w:rPr>
        <w:t xml:space="preserve"> (за исключением образовательных программ в области хореографического и (или) циркового </w:t>
      </w:r>
      <w:r w:rsidRPr="00AB2D0C">
        <w:rPr>
          <w:rFonts w:ascii="Times New Roman" w:hAnsi="Times New Roman" w:cs="Times New Roman"/>
          <w:sz w:val="28"/>
          <w:szCs w:val="28"/>
        </w:rPr>
        <w:t>искусства).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0C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7 "Доля выпускников ДШИ,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ДШИ, завершивших обучение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по дополнительным предпрофессиональным программам в отчетном году" возможно использование статистических данных Свода годовых сведений о ДШИ, а также применение следующей формулы: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2395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В</w:t>
      </w:r>
      <w:r w:rsidRPr="005F7C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F7CF3">
        <w:rPr>
          <w:rFonts w:ascii="Times New Roman" w:hAnsi="Times New Roman" w:cs="Times New Roman"/>
          <w:sz w:val="28"/>
          <w:szCs w:val="28"/>
        </w:rPr>
        <w:t xml:space="preserve"> - количество выпускников ДШИ, завершивших обучение по дополнительным предпрофессиональным программам в отчетном году;</w:t>
      </w:r>
    </w:p>
    <w:p w:rsidR="0058487A" w:rsidRPr="00AB2D0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В</w:t>
      </w:r>
      <w:r w:rsidRPr="005F7C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7CF3">
        <w:rPr>
          <w:rFonts w:ascii="Times New Roman" w:hAnsi="Times New Roman" w:cs="Times New Roman"/>
          <w:sz w:val="28"/>
          <w:szCs w:val="28"/>
        </w:rPr>
        <w:t xml:space="preserve"> - из числа "В</w:t>
      </w:r>
      <w:r w:rsidRPr="005F7C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F7CF3">
        <w:rPr>
          <w:rFonts w:ascii="Times New Roman" w:hAnsi="Times New Roman" w:cs="Times New Roman"/>
          <w:sz w:val="28"/>
          <w:szCs w:val="28"/>
        </w:rPr>
        <w:t>" количество поступивших в профессиональные образовательные организации и (или) образовательные организации высшего образования на профильные образовательные программы в отчетном году. Под профильными образовательными программами понимаются образовательные программы среднего профессионального и высшего образования укрупненной группы направлений подготовки и (или) специальностей "</w:t>
      </w:r>
      <w:r w:rsidRPr="00AB2D0C">
        <w:rPr>
          <w:rFonts w:ascii="Times New Roman" w:hAnsi="Times New Roman" w:cs="Times New Roman"/>
          <w:sz w:val="28"/>
          <w:szCs w:val="28"/>
        </w:rPr>
        <w:t>Искусство и культура".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0C">
        <w:rPr>
          <w:rFonts w:ascii="Times New Roman" w:hAnsi="Times New Roman" w:cs="Times New Roman"/>
          <w:sz w:val="28"/>
          <w:szCs w:val="28"/>
        </w:rPr>
        <w:t>В показателе по пункту 8 "Сохранность контингента по дополнительным общеобразовательным программам в области искусств с первого года обучения по выпускной</w:t>
      </w:r>
      <w:r w:rsidRPr="005F7CF3">
        <w:rPr>
          <w:rFonts w:ascii="Times New Roman" w:hAnsi="Times New Roman" w:cs="Times New Roman"/>
          <w:sz w:val="28"/>
          <w:szCs w:val="28"/>
        </w:rPr>
        <w:t xml:space="preserve"> класс" учитывается доля учащихся, освоивших дополнительные общеобразовательные программы в области искусств в полном объеме (с первого по выпускной класс). При расчете значений показателя по пункту 8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123950" cy="41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В - количество выпускников, завершивших освоение дополнительных общеобразовательных программ в области искусств в ДШИ </w:t>
      </w:r>
      <w:r w:rsidR="00AB2D0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CF3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58487A" w:rsidRPr="00AB2D0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Дв - общее количество детей, приступивших к освоению соответствующих дополнительных общеобразовательных программ, в том </w:t>
      </w:r>
      <w:r w:rsidRPr="005F7CF3">
        <w:rPr>
          <w:rFonts w:ascii="Times New Roman" w:hAnsi="Times New Roman" w:cs="Times New Roman"/>
          <w:sz w:val="28"/>
          <w:szCs w:val="28"/>
        </w:rPr>
        <w:lastRenderedPageBreak/>
        <w:t xml:space="preserve">числе количество детей, завершивших освоение дополнительных общеобразовательных программ в полном объеме в отчетном году (число "В") и количество детей, выбывших из ДШИ до завершения ими обучения по соответствующим </w:t>
      </w:r>
      <w:r w:rsidRPr="00AB2D0C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программам.</w:t>
      </w:r>
    </w:p>
    <w:p w:rsidR="0058487A" w:rsidRPr="00AB2D0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0C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9 "Доля ДШИ, имеющих в своей структуре подготовительные отделения (классы)" используется следующая формула:</w:t>
      </w:r>
    </w:p>
    <w:p w:rsidR="0058487A" w:rsidRPr="00AB2D0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00150" cy="40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Шп - количество ДШИ, имеющих подготовительные классы;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Шв - общее количество ДШИ.</w:t>
      </w:r>
    </w:p>
    <w:p w:rsidR="0058487A" w:rsidRPr="005F7CF3" w:rsidRDefault="000E1DAB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="0058487A" w:rsidRPr="005F7CF3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487A" w:rsidRPr="005F7CF3">
        <w:rPr>
          <w:rFonts w:ascii="Times New Roman" w:hAnsi="Times New Roman" w:cs="Times New Roman"/>
          <w:sz w:val="28"/>
          <w:szCs w:val="28"/>
        </w:rPr>
        <w:t xml:space="preserve"> значений показателя </w:t>
      </w:r>
      <w:r w:rsidR="0058487A" w:rsidRPr="00AB2D0C">
        <w:rPr>
          <w:rFonts w:ascii="Times New Roman" w:hAnsi="Times New Roman" w:cs="Times New Roman"/>
          <w:sz w:val="28"/>
          <w:szCs w:val="28"/>
        </w:rPr>
        <w:t>по пункту 10 "Доля ДШИ из числа ДШИ, реализующих предпрофессиональные образовательные программы в области музыкального искусства "Струнные</w:t>
      </w:r>
      <w:r w:rsidR="0058487A" w:rsidRPr="005F7CF3">
        <w:rPr>
          <w:rFonts w:ascii="Times New Roman" w:hAnsi="Times New Roman" w:cs="Times New Roman"/>
          <w:sz w:val="28"/>
          <w:szCs w:val="28"/>
        </w:rPr>
        <w:t xml:space="preserve"> инструменты", "Духовые и ударные инструменты", "Народные инструменты", "Инструменты эстрадного оркестра", на базе которых функционируют детские творческие коллективы - симфонические (камерные) оркестры, оркестры духовых, народных инструментов, эстрадные оркестры"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0015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0E1DAB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Шк - количество ДШИ, реализующих указанные предпрофессиональные образовательные программы, на базе которых функционирует хотя бы один творческий коллектив из </w:t>
      </w:r>
      <w:r w:rsidRPr="000E1DAB">
        <w:rPr>
          <w:rFonts w:ascii="Times New Roman" w:hAnsi="Times New Roman" w:cs="Times New Roman"/>
          <w:sz w:val="28"/>
          <w:szCs w:val="28"/>
        </w:rPr>
        <w:t>перечисленных;</w:t>
      </w:r>
    </w:p>
    <w:p w:rsidR="0058487A" w:rsidRPr="000E1DAB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AB">
        <w:rPr>
          <w:rFonts w:ascii="Times New Roman" w:hAnsi="Times New Roman" w:cs="Times New Roman"/>
          <w:sz w:val="28"/>
          <w:szCs w:val="28"/>
        </w:rPr>
        <w:t>Шв - общее количество ДШИ, реализующих указанные предпрофессиональные образовательные программы.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AB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11 "Доля ДШИ, реализующих предпрофессиональные образовательные программы с использованием</w:t>
      </w:r>
      <w:r w:rsidRPr="005F7CF3">
        <w:rPr>
          <w:rFonts w:ascii="Times New Roman" w:hAnsi="Times New Roman" w:cs="Times New Roman"/>
          <w:sz w:val="28"/>
          <w:szCs w:val="28"/>
        </w:rPr>
        <w:t xml:space="preserve"> сетевой формы обучения на основе договоров с профессиональными образовательными организациями или учреждениями культуры соответствующего профиля"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81100" cy="400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0E1DAB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Шс - количество ДШИ, расположенных в городской местности, реализующих предпрофессиональные образовательные программы с использованием сетевой формы обучения;</w:t>
      </w:r>
    </w:p>
    <w:p w:rsidR="0058487A" w:rsidRPr="000E1DAB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AB">
        <w:rPr>
          <w:rFonts w:ascii="Times New Roman" w:hAnsi="Times New Roman" w:cs="Times New Roman"/>
          <w:sz w:val="28"/>
          <w:szCs w:val="28"/>
        </w:rPr>
        <w:t>Шв - общее количество ДШИ, расположенных в городской местности.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AB">
        <w:rPr>
          <w:rFonts w:ascii="Times New Roman" w:hAnsi="Times New Roman" w:cs="Times New Roman"/>
          <w:sz w:val="28"/>
          <w:szCs w:val="28"/>
        </w:rPr>
        <w:lastRenderedPageBreak/>
        <w:t>При расчете значений показателя по пункту 12 "Доля ДШИ, на базе которых</w:t>
      </w:r>
      <w:r w:rsidRPr="005F7CF3">
        <w:rPr>
          <w:rFonts w:ascii="Times New Roman" w:hAnsi="Times New Roman" w:cs="Times New Roman"/>
          <w:sz w:val="28"/>
          <w:szCs w:val="28"/>
        </w:rPr>
        <w:t xml:space="preserve"> студенты профессиональных образовательных организаций и (или) вузов отрасли культуры проходят различные виды практик"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0015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Шп - количество ДШИ, на базе которых студенты профессиональных образовательных организаций или вузов отрасли культуры проходят различные виды практик;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Шв - общее количество ДШИ, расположенных </w:t>
      </w:r>
      <w:r w:rsidR="00536EB6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Pr="005F7CF3">
        <w:rPr>
          <w:rFonts w:ascii="Times New Roman" w:hAnsi="Times New Roman" w:cs="Times New Roman"/>
          <w:sz w:val="28"/>
          <w:szCs w:val="28"/>
        </w:rPr>
        <w:t>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13 "Доля детей, обучающихся в ДШИ, привлекаемых к участию в</w:t>
      </w:r>
      <w:r w:rsidRPr="005F7CF3">
        <w:rPr>
          <w:rFonts w:ascii="Times New Roman" w:hAnsi="Times New Roman" w:cs="Times New Roman"/>
          <w:sz w:val="28"/>
          <w:szCs w:val="28"/>
        </w:rPr>
        <w:t xml:space="preserve"> различных творческих мероприятиях, в т.ч.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123950" cy="419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Дт - количество детей, обучающихся в ДШИ, привлекаемых к участию в различных творческих мероприятиях;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Дв - общее количество учащихся в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При расчете значений </w:t>
      </w:r>
      <w:r w:rsidRPr="00536EB6">
        <w:rPr>
          <w:rFonts w:ascii="Times New Roman" w:hAnsi="Times New Roman" w:cs="Times New Roman"/>
          <w:sz w:val="28"/>
          <w:szCs w:val="28"/>
        </w:rPr>
        <w:t>показателя по пункту 14 "Доля детей, обучающихся в ДШИ, привлекаемых к участию в творческих мероприятиях международного, всероссийского и регионального</w:t>
      </w:r>
      <w:r w:rsidRPr="005F7CF3">
        <w:rPr>
          <w:rFonts w:ascii="Times New Roman" w:hAnsi="Times New Roman" w:cs="Times New Roman"/>
          <w:sz w:val="28"/>
          <w:szCs w:val="28"/>
        </w:rPr>
        <w:t xml:space="preserve"> значения, от общего числа детей, обучающихся в ДШИ"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162050" cy="419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Дм - количество детей, обучающихся в ДШИ, привлекаемых к участию в творческих мероприятиях международного, всероссийского и регионального значения;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Дв - общее количество учащихся в </w:t>
      </w:r>
      <w:r w:rsidRPr="00536EB6">
        <w:rPr>
          <w:rFonts w:ascii="Times New Roman" w:hAnsi="Times New Roman" w:cs="Times New Roman"/>
          <w:sz w:val="28"/>
          <w:szCs w:val="28"/>
        </w:rPr>
        <w:t>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15 "Количество творческих и просветительских мероприятий (фестивалей</w:t>
      </w:r>
      <w:r w:rsidRPr="005F7CF3">
        <w:rPr>
          <w:rFonts w:ascii="Times New Roman" w:hAnsi="Times New Roman" w:cs="Times New Roman"/>
          <w:sz w:val="28"/>
          <w:szCs w:val="28"/>
        </w:rPr>
        <w:t xml:space="preserve">, конкурсов, концертов, выставок, постановок, публичных лекций, творческих встреч), проводимых ДШИ на базе других учреждений, в т.ч. общеобразовательных школ и </w:t>
      </w:r>
      <w:r w:rsidRPr="005F7CF3">
        <w:rPr>
          <w:rFonts w:ascii="Times New Roman" w:hAnsi="Times New Roman" w:cs="Times New Roman"/>
          <w:sz w:val="28"/>
          <w:szCs w:val="28"/>
        </w:rPr>
        <w:lastRenderedPageBreak/>
        <w:t>учреждений социальной направленности</w:t>
      </w:r>
      <w:r w:rsidR="00536EB6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F7CF3">
        <w:rPr>
          <w:rFonts w:ascii="Times New Roman" w:hAnsi="Times New Roman" w:cs="Times New Roman"/>
          <w:sz w:val="28"/>
          <w:szCs w:val="28"/>
        </w:rPr>
        <w:t xml:space="preserve"> (в среднем на одну ДШИ)"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628650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CF3">
        <w:rPr>
          <w:rFonts w:ascii="Times New Roman" w:hAnsi="Times New Roman" w:cs="Times New Roman"/>
          <w:sz w:val="28"/>
          <w:szCs w:val="28"/>
        </w:rPr>
        <w:t xml:space="preserve"> - сумма творческих мероприятий, проводимых ДШИ на базе других учреждений, в т.ч. общеобразовательных школ и учреждений социальной направленности;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Шв - общее количество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При расчете значений </w:t>
      </w:r>
      <w:r w:rsidRPr="00B20551">
        <w:rPr>
          <w:rFonts w:ascii="Times New Roman" w:hAnsi="Times New Roman" w:cs="Times New Roman"/>
          <w:sz w:val="28"/>
          <w:szCs w:val="28"/>
        </w:rPr>
        <w:t>показателя по пункту 16</w:t>
      </w:r>
      <w:r w:rsidR="00536EB6" w:rsidRPr="00B20551">
        <w:rPr>
          <w:rFonts w:ascii="Times New Roman" w:hAnsi="Times New Roman" w:cs="Times New Roman"/>
          <w:sz w:val="28"/>
          <w:szCs w:val="28"/>
        </w:rPr>
        <w:t xml:space="preserve"> "</w:t>
      </w:r>
      <w:r w:rsidRPr="00B20551">
        <w:rPr>
          <w:rFonts w:ascii="Times New Roman" w:hAnsi="Times New Roman" w:cs="Times New Roman"/>
          <w:sz w:val="28"/>
          <w:szCs w:val="28"/>
        </w:rPr>
        <w:t xml:space="preserve">ДШИ </w:t>
      </w:r>
      <w:r w:rsidR="00536EB6" w:rsidRPr="00B205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20551">
        <w:rPr>
          <w:rFonts w:ascii="Times New Roman" w:hAnsi="Times New Roman" w:cs="Times New Roman"/>
          <w:sz w:val="28"/>
          <w:szCs w:val="28"/>
        </w:rPr>
        <w:t>, имеющи</w:t>
      </w:r>
      <w:r w:rsidR="00536EB6" w:rsidRPr="00B20551">
        <w:rPr>
          <w:rFonts w:ascii="Times New Roman" w:hAnsi="Times New Roman" w:cs="Times New Roman"/>
          <w:sz w:val="28"/>
          <w:szCs w:val="28"/>
        </w:rPr>
        <w:t>е</w:t>
      </w:r>
      <w:r w:rsidRPr="00B20551">
        <w:rPr>
          <w:rFonts w:ascii="Times New Roman" w:hAnsi="Times New Roman" w:cs="Times New Roman"/>
          <w:sz w:val="28"/>
          <w:szCs w:val="28"/>
        </w:rPr>
        <w:t xml:space="preserve"> официальные сайты в информационно-телекоммуникационной сети "Интернет", содержание которых соответствует требованиям ст. 29 Федерального закона от 29.12.2012 N 273-ФЗ "Об образовании в Российской Федерации", постановления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приказа Минобрнауки России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информации", в т.ч. адаптированные для лиц с нарушением зрения"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00150" cy="400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Ши - количество ДШИ, имеющих официальные сайты в информационно-телекоммуникационной сети "Интернет";</w:t>
      </w:r>
    </w:p>
    <w:p w:rsidR="0058487A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Шв - общее количество ДШИ.</w:t>
      </w:r>
    </w:p>
    <w:p w:rsidR="00916C3B" w:rsidRDefault="00B20551" w:rsidP="00354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При расчете значений </w:t>
      </w:r>
      <w:r w:rsidRPr="00B20551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>
        <w:rPr>
          <w:rFonts w:ascii="Times New Roman" w:hAnsi="Times New Roman" w:cs="Times New Roman"/>
          <w:sz w:val="28"/>
          <w:szCs w:val="28"/>
        </w:rPr>
        <w:t>пункту 17</w:t>
      </w:r>
      <w:r w:rsidR="001360F0">
        <w:rPr>
          <w:rFonts w:ascii="Times New Roman" w:hAnsi="Times New Roman" w:cs="Times New Roman"/>
          <w:sz w:val="28"/>
          <w:szCs w:val="28"/>
        </w:rPr>
        <w:t xml:space="preserve"> «</w:t>
      </w:r>
      <w:r w:rsidR="001360F0" w:rsidRPr="001360F0">
        <w:rPr>
          <w:rFonts w:ascii="Times New Roman" w:hAnsi="Times New Roman" w:cs="Times New Roman"/>
          <w:sz w:val="28"/>
          <w:szCs w:val="28"/>
        </w:rPr>
        <w:t>Доля детей от 0 до 17 лет включительно, привлекаемых к участию в творческих мероприятиях, от общего числа детей, проживающих на территории городского округа по состоянию на 1 января года, предшествующего отчетному периоду</w:t>
      </w:r>
      <w:r w:rsidR="001360F0">
        <w:rPr>
          <w:rFonts w:ascii="Times New Roman" w:hAnsi="Times New Roman" w:cs="Times New Roman"/>
          <w:sz w:val="28"/>
          <w:szCs w:val="28"/>
        </w:rPr>
        <w:t>»</w:t>
      </w:r>
      <w:r w:rsidR="003546A7">
        <w:rPr>
          <w:rFonts w:ascii="Times New Roman" w:hAnsi="Times New Roman" w:cs="Times New Roman"/>
          <w:sz w:val="28"/>
          <w:szCs w:val="28"/>
        </w:rPr>
        <w:t xml:space="preserve"> </w:t>
      </w:r>
      <w:r w:rsidR="00916C3B">
        <w:rPr>
          <w:rFonts w:ascii="Times New Roman" w:hAnsi="Times New Roman" w:cs="Times New Roman"/>
          <w:sz w:val="28"/>
          <w:szCs w:val="28"/>
        </w:rPr>
        <w:t>используется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916C3B">
        <w:rPr>
          <w:rFonts w:ascii="Times New Roman" w:hAnsi="Times New Roman" w:cs="Times New Roman"/>
          <w:sz w:val="28"/>
          <w:szCs w:val="28"/>
        </w:rPr>
        <w:t>ая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 w:rsidR="00907727">
        <w:rPr>
          <w:rFonts w:ascii="Times New Roman" w:hAnsi="Times New Roman" w:cs="Times New Roman"/>
          <w:sz w:val="28"/>
          <w:szCs w:val="28"/>
        </w:rPr>
        <w:t>а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>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3546A7" w:rsidRPr="00916C3B" w:rsidRDefault="003546A7" w:rsidP="003546A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701"/>
      </w:tblGrid>
      <w:tr w:rsidR="003546A7" w:rsidTr="00907727">
        <w:tc>
          <w:tcPr>
            <w:tcW w:w="425" w:type="dxa"/>
          </w:tcPr>
          <w:p w:rsidR="003546A7" w:rsidRPr="00907727" w:rsidRDefault="003546A7" w:rsidP="00907727">
            <w:pPr>
              <w:pStyle w:val="ConsPlusNormal"/>
              <w:tabs>
                <w:tab w:val="left" w:pos="4140"/>
              </w:tabs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u w:val="single"/>
              </w:rPr>
            </w:pPr>
            <w:r w:rsidRPr="00907727">
              <w:rPr>
                <w:rFonts w:ascii="Times New Roman" w:hAnsi="Times New Roman" w:cs="Times New Roman"/>
                <w:iCs/>
                <w:sz w:val="24"/>
                <w:szCs w:val="28"/>
                <w:u w:val="single"/>
              </w:rPr>
              <w:t>Л</w:t>
            </w:r>
          </w:p>
        </w:tc>
        <w:tc>
          <w:tcPr>
            <w:tcW w:w="1701" w:type="dxa"/>
            <w:vMerge w:val="restart"/>
            <w:vAlign w:val="center"/>
          </w:tcPr>
          <w:p w:rsidR="003546A7" w:rsidRPr="003546A7" w:rsidRDefault="003546A7" w:rsidP="00907727">
            <w:pPr>
              <w:pStyle w:val="ConsPlusNormal"/>
              <w:tabs>
                <w:tab w:val="left" w:pos="4140"/>
              </w:tabs>
              <w:ind w:left="-108"/>
              <w:rPr>
                <w:rFonts w:ascii="Times New Roman" w:hAnsi="Times New Roman" w:cs="Times New Roman"/>
                <w:iCs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×</w:t>
            </w:r>
            <w:r w:rsidR="00907727">
              <w:rPr>
                <w:rFonts w:ascii="Times New Roman" w:hAnsi="Times New Roman" w:cs="Times New Roman"/>
                <w:sz w:val="24"/>
                <w:szCs w:val="28"/>
              </w:rPr>
              <w:t xml:space="preserve"> 100% =</w:t>
            </w:r>
            <w:r w:rsidRPr="003546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Р% ,</w:t>
            </w:r>
          </w:p>
        </w:tc>
      </w:tr>
      <w:tr w:rsidR="003546A7" w:rsidTr="00907727">
        <w:tc>
          <w:tcPr>
            <w:tcW w:w="425" w:type="dxa"/>
          </w:tcPr>
          <w:p w:rsidR="003546A7" w:rsidRPr="003546A7" w:rsidRDefault="003546A7" w:rsidP="00907727">
            <w:pPr>
              <w:pStyle w:val="ConsPlusNormal"/>
              <w:tabs>
                <w:tab w:val="left" w:pos="4140"/>
              </w:tabs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3546A7"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</w:p>
        </w:tc>
        <w:tc>
          <w:tcPr>
            <w:tcW w:w="1701" w:type="dxa"/>
            <w:vMerge/>
          </w:tcPr>
          <w:p w:rsidR="003546A7" w:rsidRPr="003546A7" w:rsidRDefault="003546A7" w:rsidP="003546A7">
            <w:pPr>
              <w:pStyle w:val="ConsPlusNormal"/>
              <w:tabs>
                <w:tab w:val="left" w:pos="4140"/>
              </w:tabs>
              <w:rPr>
                <w:rFonts w:ascii="Times New Roman" w:hAnsi="Times New Roman" w:cs="Times New Roman"/>
                <w:iCs/>
                <w:sz w:val="24"/>
                <w:szCs w:val="28"/>
                <w:vertAlign w:val="superscript"/>
              </w:rPr>
            </w:pPr>
          </w:p>
        </w:tc>
      </w:tr>
    </w:tbl>
    <w:p w:rsidR="00916C3B" w:rsidRPr="00916C3B" w:rsidRDefault="00916C3B" w:rsidP="003546A7">
      <w:pPr>
        <w:pStyle w:val="ConsPlusNormal"/>
        <w:tabs>
          <w:tab w:val="left" w:pos="4140"/>
        </w:tabs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</w:pPr>
    </w:p>
    <w:p w:rsidR="00916C3B" w:rsidRPr="00916C3B" w:rsidRDefault="00916C3B" w:rsidP="00916C3B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C3B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916C3B" w:rsidRPr="00916C3B" w:rsidRDefault="003546A7" w:rsidP="00916C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детей, охваченных творческими мероприятиями;</w:t>
      </w:r>
    </w:p>
    <w:p w:rsidR="00916C3B" w:rsidRPr="00916C3B" w:rsidRDefault="003546A7" w:rsidP="00916C3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 - общее количество детей от 0 до 17 лет (включительно),</w:t>
      </w:r>
      <w:r w:rsidR="00916C3B">
        <w:rPr>
          <w:rFonts w:ascii="Times New Roman" w:hAnsi="Times New Roman" w:cs="Times New Roman"/>
          <w:sz w:val="28"/>
          <w:szCs w:val="28"/>
        </w:rPr>
        <w:t xml:space="preserve"> п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роживающих на территории </w:t>
      </w:r>
      <w:r w:rsidR="00916C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 xml:space="preserve"> (используются данные Самарастата </w:t>
      </w:r>
      <w:r w:rsidR="00916C3B">
        <w:rPr>
          <w:rFonts w:ascii="Times New Roman" w:hAnsi="Times New Roman" w:cs="Times New Roman"/>
          <w:sz w:val="28"/>
          <w:szCs w:val="28"/>
        </w:rPr>
        <w:t>п</w:t>
      </w:r>
      <w:r w:rsidR="00916C3B" w:rsidRPr="00916C3B">
        <w:rPr>
          <w:rFonts w:ascii="Times New Roman" w:eastAsia="Times New Roman" w:hAnsi="Times New Roman" w:cs="Times New Roman"/>
          <w:sz w:val="28"/>
          <w:szCs w:val="28"/>
        </w:rPr>
        <w:t>о муниципальным образованиям по состоянию на 1 января года, предшествующего отчетному периоду</w:t>
      </w:r>
      <w:r w:rsidR="00907727">
        <w:rPr>
          <w:rFonts w:ascii="Times New Roman" w:hAnsi="Times New Roman" w:cs="Times New Roman"/>
          <w:sz w:val="28"/>
          <w:szCs w:val="28"/>
        </w:rPr>
        <w:t>).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b/>
          <w:sz w:val="28"/>
          <w:szCs w:val="28"/>
        </w:rPr>
        <w:t xml:space="preserve">По </w:t>
      </w:r>
      <w:hyperlink w:anchor="Par214" w:tooltip="3. Материально-техническое оснащение" w:history="1">
        <w:r w:rsidRPr="00536EB6">
          <w:rPr>
            <w:rFonts w:ascii="Times New Roman" w:hAnsi="Times New Roman" w:cs="Times New Roman"/>
            <w:b/>
            <w:sz w:val="28"/>
            <w:szCs w:val="28"/>
          </w:rPr>
          <w:t xml:space="preserve">разделу </w:t>
        </w:r>
      </w:hyperlink>
      <w:r w:rsidR="00536EB6" w:rsidRPr="00536EB6">
        <w:rPr>
          <w:rFonts w:ascii="Times New Roman" w:hAnsi="Times New Roman" w:cs="Times New Roman"/>
          <w:b/>
          <w:sz w:val="28"/>
          <w:szCs w:val="28"/>
        </w:rPr>
        <w:t>2</w:t>
      </w:r>
      <w:r w:rsidRPr="00536EB6">
        <w:rPr>
          <w:rFonts w:ascii="Times New Roman" w:hAnsi="Times New Roman" w:cs="Times New Roman"/>
          <w:b/>
          <w:sz w:val="28"/>
          <w:szCs w:val="28"/>
        </w:rPr>
        <w:t>.</w:t>
      </w:r>
      <w:r w:rsidRPr="00536EB6">
        <w:rPr>
          <w:rFonts w:ascii="Times New Roman" w:hAnsi="Times New Roman" w:cs="Times New Roman"/>
          <w:sz w:val="28"/>
          <w:szCs w:val="28"/>
        </w:rPr>
        <w:t xml:space="preserve"> </w:t>
      </w:r>
      <w:r w:rsidRPr="00B20551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оснащение.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Значения показателя по пункту 1 "Удельный вес численности зданий ДШИ, требующих капитального ремонта и (или) реставрации, находящихся в аварийном состоянии, от общего количества находящихся в оперативном управлении у ДШИ зданий" формируются на основании статистических данных из Свода годовых сведений о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2 "Удельный вес численности учебных помещений ДШИ, оснащенных необходимыми техническими средствами обучения (в т.ч. компьютерными</w:t>
      </w:r>
      <w:r w:rsidRPr="005F7CF3">
        <w:rPr>
          <w:rFonts w:ascii="Times New Roman" w:hAnsi="Times New Roman" w:cs="Times New Roman"/>
          <w:sz w:val="28"/>
          <w:szCs w:val="28"/>
        </w:rPr>
        <w:t xml:space="preserve"> системами и интерактивными досками), современной учебной мебелью"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43000" cy="400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Пк - количество учебных помещений ДШИ, оснащенных необходимыми техническими средствами обучения (в т.ч. компьютерными системами и интерактивными досками), современной учебной мебелью;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Пв - общее количество учебных помещений в ДШИ, требующих специального оснащения.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При расчете значений </w:t>
      </w:r>
      <w:r w:rsidRPr="00536EB6">
        <w:rPr>
          <w:rFonts w:ascii="Times New Roman" w:hAnsi="Times New Roman" w:cs="Times New Roman"/>
          <w:sz w:val="28"/>
          <w:szCs w:val="28"/>
        </w:rPr>
        <w:t>показателя по пункту 3 "Удельный вес численности учебных помещений ДШИ, оборудованных для обучающихся из числа лиц с ОВЗ и инвалидов (за исключением учебных помещений, предназначенных для реализации образовательных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программ в области хореографического и циркового искусства)"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43000" cy="400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По - численность учебных помещений </w:t>
      </w:r>
      <w:r w:rsidR="00536EB6">
        <w:rPr>
          <w:rFonts w:ascii="Times New Roman" w:hAnsi="Times New Roman" w:cs="Times New Roman"/>
          <w:sz w:val="28"/>
          <w:szCs w:val="28"/>
        </w:rPr>
        <w:t>в ДШИ</w:t>
      </w:r>
      <w:r w:rsidRPr="005F7CF3">
        <w:rPr>
          <w:rFonts w:ascii="Times New Roman" w:hAnsi="Times New Roman" w:cs="Times New Roman"/>
          <w:sz w:val="28"/>
          <w:szCs w:val="28"/>
        </w:rPr>
        <w:t xml:space="preserve">, оборудованных для </w:t>
      </w:r>
      <w:r w:rsidRPr="00536EB6">
        <w:rPr>
          <w:rFonts w:ascii="Times New Roman" w:hAnsi="Times New Roman" w:cs="Times New Roman"/>
          <w:sz w:val="28"/>
          <w:szCs w:val="28"/>
        </w:rPr>
        <w:t>обучающихся из числа лиц с ОВЗ и инвалидов;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Пв - общее количество учебных помещений в ДШИ.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536EB6" w:rsidRPr="00536EB6">
        <w:rPr>
          <w:rFonts w:ascii="Times New Roman" w:hAnsi="Times New Roman" w:cs="Times New Roman"/>
          <w:b/>
          <w:sz w:val="28"/>
          <w:szCs w:val="28"/>
        </w:rPr>
        <w:t>3</w:t>
      </w:r>
      <w:r w:rsidRPr="00536EB6">
        <w:rPr>
          <w:rFonts w:ascii="Times New Roman" w:hAnsi="Times New Roman" w:cs="Times New Roman"/>
          <w:b/>
          <w:sz w:val="28"/>
          <w:szCs w:val="28"/>
        </w:rPr>
        <w:t>. Финансово-экономическое сопровождение деятельности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 xml:space="preserve">При расчете значений показателя по пункту 1 "Удельный вес бюджетных средств, направляемых на обеспечение реализации </w:t>
      </w:r>
      <w:r w:rsidRPr="00536EB6">
        <w:rPr>
          <w:rFonts w:ascii="Times New Roman" w:hAnsi="Times New Roman" w:cs="Times New Roman"/>
          <w:sz w:val="28"/>
          <w:szCs w:val="28"/>
        </w:rPr>
        <w:lastRenderedPageBreak/>
        <w:t>предпрофессиональных программ в области искусств, от общего объема бюджетных средств, выделяемых учредителем ДШИ на</w:t>
      </w:r>
      <w:r w:rsidRPr="005F7CF3">
        <w:rPr>
          <w:rFonts w:ascii="Times New Roman" w:hAnsi="Times New Roman" w:cs="Times New Roman"/>
          <w:sz w:val="28"/>
          <w:szCs w:val="28"/>
        </w:rPr>
        <w:t xml:space="preserve"> выполнение государственного (муниципального) задания"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123950" cy="400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Бп - бюджетные средства, направляемые на обеспечение реализации предпрофессиональных программ в области искусств, рассчитанные на основании численности детей, обучающихся по предпрофессиональным программам в области искусств за счет бюджетных средств, выделяемых учредителем ДШИ на выполнение государственного (муниципального) задания;</w:t>
      </w:r>
    </w:p>
    <w:p w:rsidR="0058487A" w:rsidRPr="00536EB6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Бв - общий объем бюджетных средств, выделяемых учредителем ДШИ на выполнение государственного (</w:t>
      </w:r>
      <w:r w:rsidRPr="00536EB6">
        <w:rPr>
          <w:rFonts w:ascii="Times New Roman" w:hAnsi="Times New Roman" w:cs="Times New Roman"/>
          <w:sz w:val="28"/>
          <w:szCs w:val="28"/>
        </w:rPr>
        <w:t>муниципального) задания.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B6">
        <w:rPr>
          <w:rFonts w:ascii="Times New Roman" w:hAnsi="Times New Roman" w:cs="Times New Roman"/>
          <w:sz w:val="28"/>
          <w:szCs w:val="28"/>
        </w:rPr>
        <w:t>При расчете значений показателя по пункту 2 "Отношение заработной платы педагогических работников ДШИ к среднемесячному доходу от трудовой деятельности в регионе" используются данные формы федерального статистического наблюдения N ЗП-образование "Сведения о численности и оплате труда работников сферы образования по категориям персонала", утвержденной приказом Росстата от</w:t>
      </w:r>
      <w:r w:rsidRPr="005F7CF3">
        <w:rPr>
          <w:rFonts w:ascii="Times New Roman" w:hAnsi="Times New Roman" w:cs="Times New Roman"/>
          <w:sz w:val="28"/>
          <w:szCs w:val="28"/>
        </w:rPr>
        <w:t xml:space="preserve">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"О мероприятиях по реализации государственной социальной политики".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Для расчета значений показателя использует</w:t>
      </w:r>
      <w:r w:rsidR="00344EA7">
        <w:rPr>
          <w:rFonts w:ascii="Times New Roman" w:hAnsi="Times New Roman" w:cs="Times New Roman"/>
          <w:sz w:val="28"/>
          <w:szCs w:val="28"/>
        </w:rPr>
        <w:t>ся</w:t>
      </w:r>
      <w:r w:rsidRPr="005F7CF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44EA7">
        <w:rPr>
          <w:rFonts w:ascii="Times New Roman" w:hAnsi="Times New Roman" w:cs="Times New Roman"/>
          <w:sz w:val="28"/>
          <w:szCs w:val="28"/>
        </w:rPr>
        <w:t>ая</w:t>
      </w:r>
      <w:r w:rsidRPr="005F7CF3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344EA7">
        <w:rPr>
          <w:rFonts w:ascii="Times New Roman" w:hAnsi="Times New Roman" w:cs="Times New Roman"/>
          <w:sz w:val="28"/>
          <w:szCs w:val="28"/>
        </w:rPr>
        <w:t>а</w:t>
      </w:r>
      <w:r w:rsidRPr="005F7CF3">
        <w:rPr>
          <w:rFonts w:ascii="Times New Roman" w:hAnsi="Times New Roman" w:cs="Times New Roman"/>
          <w:sz w:val="28"/>
          <w:szCs w:val="28"/>
        </w:rPr>
        <w:t>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162050" cy="419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ЗП - средняя заработная плата педагогических работников ДШИ </w:t>
      </w:r>
      <w:r w:rsidR="00344EA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F7CF3">
        <w:rPr>
          <w:rFonts w:ascii="Times New Roman" w:hAnsi="Times New Roman" w:cs="Times New Roman"/>
          <w:sz w:val="28"/>
          <w:szCs w:val="28"/>
        </w:rPr>
        <w:t>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СД - среднемесячный доход от трудовой деятельности в </w:t>
      </w:r>
      <w:r w:rsidR="00344EA7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5F7CF3">
        <w:rPr>
          <w:rFonts w:ascii="Times New Roman" w:hAnsi="Times New Roman" w:cs="Times New Roman"/>
          <w:sz w:val="28"/>
          <w:szCs w:val="28"/>
        </w:rPr>
        <w:t>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Значения показателя по </w:t>
      </w:r>
      <w:r w:rsidRPr="00344EA7">
        <w:rPr>
          <w:rFonts w:ascii="Times New Roman" w:hAnsi="Times New Roman" w:cs="Times New Roman"/>
          <w:sz w:val="28"/>
          <w:szCs w:val="28"/>
        </w:rPr>
        <w:t xml:space="preserve">пункту 3 "Удельный вес внебюджетных средств ДШИ от объема бюджетного финансирования, направляемого учредителем на выполнение государственного (муниципального) задания" </w:t>
      </w:r>
      <w:r w:rsidRPr="005F7CF3">
        <w:rPr>
          <w:rFonts w:ascii="Times New Roman" w:hAnsi="Times New Roman" w:cs="Times New Roman"/>
          <w:sz w:val="28"/>
          <w:szCs w:val="28"/>
        </w:rPr>
        <w:t>формируются на основании статистических данных из Свода годовых сведений о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A7">
        <w:rPr>
          <w:rFonts w:ascii="Times New Roman" w:hAnsi="Times New Roman" w:cs="Times New Roman"/>
          <w:sz w:val="28"/>
          <w:szCs w:val="28"/>
        </w:rPr>
        <w:t xml:space="preserve">В пункт 4 "Удельный вес объема финансовых средств, направляемых </w:t>
      </w:r>
      <w:r w:rsidRPr="00344EA7">
        <w:rPr>
          <w:rFonts w:ascii="Times New Roman" w:hAnsi="Times New Roman" w:cs="Times New Roman"/>
          <w:sz w:val="28"/>
          <w:szCs w:val="28"/>
        </w:rPr>
        <w:lastRenderedPageBreak/>
        <w:t>ДШИ на пополнение библиотечных фондов и повышение квалификации работников, от</w:t>
      </w:r>
      <w:r w:rsidRPr="005F7CF3">
        <w:rPr>
          <w:rFonts w:ascii="Times New Roman" w:hAnsi="Times New Roman" w:cs="Times New Roman"/>
          <w:sz w:val="28"/>
          <w:szCs w:val="28"/>
        </w:rPr>
        <w:t xml:space="preserve"> общего объема бюджетных средств, выделяемых учредителем ДШИ на выполнение государственного (муниципального) задания, и внебюджетных поступлений" включаются данные: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по пополнению библиотечных фондов - на основании статистических данных Свода годовых сведений о ДШИ, включающего расходы из бюджетного и внебюджетного источников,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по повышению квалификации - на основании первичных сведений, представленных ДШИ, включающих расходы из бюджетного и внебюджетного источников.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Для расчета значений показателя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БФ - объем финансовых средств, направляемых ДШИ на пополнение библиотечных фондов;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ПК - объем финансовых средств, направляемых ДШИ на повышение квалификации работников;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Б - объем финансовых средств, выделяемых учредителем ДШИ на выполнение государственного (муниципального) задания;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ВБ - объем внебюджетных поступлений.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Для расчета значений показателя </w:t>
      </w:r>
      <w:r w:rsidRPr="00344EA7">
        <w:rPr>
          <w:rFonts w:ascii="Times New Roman" w:hAnsi="Times New Roman" w:cs="Times New Roman"/>
          <w:sz w:val="28"/>
          <w:szCs w:val="28"/>
        </w:rPr>
        <w:t xml:space="preserve">по пункту 5 "Удельный вес поступивших в ДШИ муниципального ведения из бюджета субъекта Российской Федерации финансовых средств сверх объема финансовых средств, выделяемых учредителем ДШИ на выполнение государственного (муниципального) задания" </w:t>
      </w:r>
      <w:r w:rsidRPr="005F7CF3">
        <w:rPr>
          <w:rFonts w:ascii="Times New Roman" w:hAnsi="Times New Roman" w:cs="Times New Roman"/>
          <w:sz w:val="28"/>
          <w:szCs w:val="28"/>
        </w:rPr>
        <w:t>учитыва</w:t>
      </w:r>
      <w:r w:rsidR="00344EA7">
        <w:rPr>
          <w:rFonts w:ascii="Times New Roman" w:hAnsi="Times New Roman" w:cs="Times New Roman"/>
          <w:sz w:val="28"/>
          <w:szCs w:val="28"/>
        </w:rPr>
        <w:t>ю</w:t>
      </w:r>
      <w:r w:rsidRPr="005F7CF3">
        <w:rPr>
          <w:rFonts w:ascii="Times New Roman" w:hAnsi="Times New Roman" w:cs="Times New Roman"/>
          <w:sz w:val="28"/>
          <w:szCs w:val="28"/>
        </w:rPr>
        <w:t>т</w:t>
      </w:r>
      <w:r w:rsidR="00344EA7">
        <w:rPr>
          <w:rFonts w:ascii="Times New Roman" w:hAnsi="Times New Roman" w:cs="Times New Roman"/>
          <w:sz w:val="28"/>
          <w:szCs w:val="28"/>
        </w:rPr>
        <w:t>ся</w:t>
      </w:r>
      <w:r w:rsidRPr="005F7CF3">
        <w:rPr>
          <w:rFonts w:ascii="Times New Roman" w:hAnsi="Times New Roman" w:cs="Times New Roman"/>
          <w:sz w:val="28"/>
          <w:szCs w:val="28"/>
        </w:rPr>
        <w:t xml:space="preserve"> сведения только в отношении ДШИ муниципального ведения.</w:t>
      </w:r>
    </w:p>
    <w:p w:rsidR="0058487A" w:rsidRPr="00615CEC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CEC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="00344EA7" w:rsidRPr="00615CEC">
        <w:rPr>
          <w:rFonts w:ascii="Times New Roman" w:hAnsi="Times New Roman" w:cs="Times New Roman"/>
          <w:b/>
          <w:sz w:val="28"/>
          <w:szCs w:val="28"/>
        </w:rPr>
        <w:t>4</w:t>
      </w:r>
      <w:r w:rsidRPr="00615CEC">
        <w:rPr>
          <w:rFonts w:ascii="Times New Roman" w:hAnsi="Times New Roman" w:cs="Times New Roman"/>
          <w:b/>
          <w:sz w:val="28"/>
          <w:szCs w:val="28"/>
        </w:rPr>
        <w:t>. Кадровое и методическое обеспечение деятельности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A7">
        <w:rPr>
          <w:rFonts w:ascii="Times New Roman" w:hAnsi="Times New Roman" w:cs="Times New Roman"/>
          <w:sz w:val="28"/>
          <w:szCs w:val="28"/>
        </w:rPr>
        <w:t>При расчете значения показателя по пункту 1 "Доля преподавателей ДШИ с профильным высшим или средним профессиональным образованием и (или) прошедших профессиональную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переподготовку в области того или иного вида искусств согласно преподаваемым учебным предметам по реализуемым ДШИ предпрофессиональным программам"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19200" cy="400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Кпо - количество преподавателей ДШИ с профильным высшим или средним профессиональным образованием и (или) прошедших профессиональную переподготовку в области того или иного вида искусств;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lastRenderedPageBreak/>
        <w:t>Кв - общее количество преподавателей в ДШИ.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 xml:space="preserve">При расчете значений </w:t>
      </w:r>
      <w:r w:rsidRPr="00B20551">
        <w:rPr>
          <w:rFonts w:ascii="Times New Roman" w:hAnsi="Times New Roman" w:cs="Times New Roman"/>
          <w:sz w:val="28"/>
          <w:szCs w:val="28"/>
        </w:rPr>
        <w:t>показателя по пункту 2 "Доля преподавателей, прошедших обучение по дополнительным профессиональным</w:t>
      </w:r>
      <w:r w:rsidRPr="005F7CF3">
        <w:rPr>
          <w:rFonts w:ascii="Times New Roman" w:hAnsi="Times New Roman" w:cs="Times New Roman"/>
          <w:sz w:val="28"/>
          <w:szCs w:val="28"/>
        </w:rPr>
        <w:t xml:space="preserve"> программам (программам повышения квалификации или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отчетном году)" используется следующая формула: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noProof/>
          <w:position w:val="-21"/>
          <w:sz w:val="28"/>
          <w:szCs w:val="28"/>
        </w:rPr>
        <w:drawing>
          <wp:inline distT="0" distB="0" distL="0" distR="0">
            <wp:extent cx="1295400" cy="400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где:</w:t>
      </w:r>
    </w:p>
    <w:p w:rsidR="0058487A" w:rsidRPr="005F7CF3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Кдпо - количество преподавателей в ДШИ, прошедших обучение по дополнительным профессиональным программам (программам повышения квалификации и (или) программам профессиональной переподготовки, в т.ч. направленным на работу с инвалидами и лицами с ОВЗ), в образовательных организациях, реализующих основные профессиональные образовательные программы в области искусств соответствующего профиля (в профессиональных образовательных организациях, образовательных организациях высшего образования);</w:t>
      </w:r>
    </w:p>
    <w:p w:rsidR="0058487A" w:rsidRDefault="0058487A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F3">
        <w:rPr>
          <w:rFonts w:ascii="Times New Roman" w:hAnsi="Times New Roman" w:cs="Times New Roman"/>
          <w:sz w:val="28"/>
          <w:szCs w:val="28"/>
        </w:rPr>
        <w:t>Кв - общее количество преподавателей в ДШИ.</w:t>
      </w:r>
    </w:p>
    <w:p w:rsidR="005B669D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9D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9D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9D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9D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69D" w:rsidRPr="005F7CF3" w:rsidRDefault="005B669D" w:rsidP="00E56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sectPr w:rsidR="005B669D" w:rsidRPr="005F7CF3" w:rsidSect="00E564DE">
      <w:headerReference w:type="default" r:id="rId30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4E" w:rsidRDefault="00895F4E" w:rsidP="00D164DB">
      <w:pPr>
        <w:spacing w:after="0" w:line="240" w:lineRule="auto"/>
      </w:pPr>
      <w:r>
        <w:separator/>
      </w:r>
    </w:p>
  </w:endnote>
  <w:endnote w:type="continuationSeparator" w:id="0">
    <w:p w:rsidR="00895F4E" w:rsidRDefault="00895F4E" w:rsidP="00D1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4E" w:rsidRDefault="00895F4E" w:rsidP="00D164DB">
      <w:pPr>
        <w:spacing w:after="0" w:line="240" w:lineRule="auto"/>
      </w:pPr>
      <w:r>
        <w:separator/>
      </w:r>
    </w:p>
  </w:footnote>
  <w:footnote w:type="continuationSeparator" w:id="0">
    <w:p w:rsidR="00895F4E" w:rsidRDefault="00895F4E" w:rsidP="00D164DB">
      <w:pPr>
        <w:spacing w:after="0" w:line="240" w:lineRule="auto"/>
      </w:pPr>
      <w:r>
        <w:continuationSeparator/>
      </w:r>
    </w:p>
  </w:footnote>
  <w:footnote w:id="1">
    <w:p w:rsidR="00536EB6" w:rsidRPr="00536EB6" w:rsidRDefault="00536EB6" w:rsidP="00536EB6">
      <w:pPr>
        <w:pStyle w:val="ConsPlusNormal"/>
        <w:jc w:val="both"/>
        <w:rPr>
          <w:rFonts w:ascii="Times New Roman" w:hAnsi="Times New Roman" w:cs="Times New Roman"/>
        </w:rPr>
      </w:pPr>
      <w:r w:rsidRPr="00536EB6">
        <w:rPr>
          <w:rStyle w:val="ab"/>
          <w:rFonts w:ascii="Times New Roman" w:hAnsi="Times New Roman" w:cs="Times New Roman"/>
        </w:rPr>
        <w:footnoteRef/>
      </w:r>
      <w:r w:rsidRPr="00536EB6">
        <w:rPr>
          <w:rFonts w:ascii="Times New Roman" w:hAnsi="Times New Roman" w:cs="Times New Roman"/>
        </w:rPr>
        <w:t xml:space="preserve"> К учреждениям социальной направленност</w:t>
      </w:r>
      <w:r w:rsidR="003546A7">
        <w:rPr>
          <w:rFonts w:ascii="Times New Roman" w:hAnsi="Times New Roman" w:cs="Times New Roman"/>
        </w:rPr>
        <w:t>и</w:t>
      </w:r>
      <w:r w:rsidRPr="00536EB6">
        <w:rPr>
          <w:rFonts w:ascii="Times New Roman" w:hAnsi="Times New Roman" w:cs="Times New Roman"/>
        </w:rPr>
        <w:t xml:space="preserve"> относятся: реабилитационные центры, учреждения для детей-сирот, школы-интернаты и другие.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2597"/>
      <w:docPartObj>
        <w:docPartGallery w:val="Page Numbers (Top of Page)"/>
        <w:docPartUnique/>
      </w:docPartObj>
    </w:sdtPr>
    <w:sdtEndPr/>
    <w:sdtContent>
      <w:p w:rsidR="00E564DE" w:rsidRDefault="00E564DE">
        <w:pPr>
          <w:pStyle w:val="a5"/>
          <w:jc w:val="center"/>
        </w:pPr>
      </w:p>
      <w:p w:rsidR="00E564DE" w:rsidRDefault="00E564DE">
        <w:pPr>
          <w:pStyle w:val="a5"/>
          <w:jc w:val="center"/>
        </w:pPr>
      </w:p>
      <w:p w:rsidR="00E564DE" w:rsidRDefault="00DB38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564DE" w:rsidRPr="00E564DE" w:rsidRDefault="00E564DE" w:rsidP="00E564DE">
    <w:pPr>
      <w:pStyle w:val="a5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87A"/>
    <w:rsid w:val="00063F4C"/>
    <w:rsid w:val="000E1DAB"/>
    <w:rsid w:val="001360F0"/>
    <w:rsid w:val="002F2957"/>
    <w:rsid w:val="00324EE9"/>
    <w:rsid w:val="00344EA7"/>
    <w:rsid w:val="003546A7"/>
    <w:rsid w:val="00536EB6"/>
    <w:rsid w:val="0058487A"/>
    <w:rsid w:val="005B669D"/>
    <w:rsid w:val="005F7CF3"/>
    <w:rsid w:val="00615CEC"/>
    <w:rsid w:val="0076489D"/>
    <w:rsid w:val="00810E11"/>
    <w:rsid w:val="00895F4E"/>
    <w:rsid w:val="008D7F2D"/>
    <w:rsid w:val="00907727"/>
    <w:rsid w:val="00916C3B"/>
    <w:rsid w:val="009E4049"/>
    <w:rsid w:val="00A015FA"/>
    <w:rsid w:val="00A44868"/>
    <w:rsid w:val="00A72AD1"/>
    <w:rsid w:val="00AB2D0C"/>
    <w:rsid w:val="00AF2ED2"/>
    <w:rsid w:val="00B20551"/>
    <w:rsid w:val="00BE5B85"/>
    <w:rsid w:val="00C46525"/>
    <w:rsid w:val="00D164DB"/>
    <w:rsid w:val="00DB38B5"/>
    <w:rsid w:val="00E17819"/>
    <w:rsid w:val="00E564DE"/>
    <w:rsid w:val="00E70A44"/>
    <w:rsid w:val="00ED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4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TitlePage">
    <w:name w:val="ConsPlusTitlePage"/>
    <w:uiPriority w:val="99"/>
    <w:rsid w:val="005848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DE"/>
  </w:style>
  <w:style w:type="paragraph" w:styleId="a7">
    <w:name w:val="footer"/>
    <w:basedOn w:val="a"/>
    <w:link w:val="a8"/>
    <w:uiPriority w:val="99"/>
    <w:semiHidden/>
    <w:unhideWhenUsed/>
    <w:rsid w:val="00E5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4DE"/>
  </w:style>
  <w:style w:type="paragraph" w:styleId="a9">
    <w:name w:val="footnote text"/>
    <w:basedOn w:val="a"/>
    <w:link w:val="aa"/>
    <w:uiPriority w:val="99"/>
    <w:semiHidden/>
    <w:unhideWhenUsed/>
    <w:rsid w:val="00536E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6E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6EB6"/>
    <w:rPr>
      <w:vertAlign w:val="superscript"/>
    </w:rPr>
  </w:style>
  <w:style w:type="character" w:styleId="ac">
    <w:name w:val="Placeholder Text"/>
    <w:basedOn w:val="a0"/>
    <w:uiPriority w:val="99"/>
    <w:semiHidden/>
    <w:rsid w:val="00916C3B"/>
    <w:rPr>
      <w:color w:val="808080"/>
    </w:rPr>
  </w:style>
  <w:style w:type="table" w:styleId="ad">
    <w:name w:val="Table Grid"/>
    <w:basedOn w:val="a1"/>
    <w:uiPriority w:val="59"/>
    <w:rsid w:val="0035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DE24-B6D0-4E10-B0DB-B3A37731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kotova.om</dc:creator>
  <cp:keywords/>
  <dc:description/>
  <cp:lastModifiedBy>Кутумова</cp:lastModifiedBy>
  <cp:revision>16</cp:revision>
  <dcterms:created xsi:type="dcterms:W3CDTF">2019-02-05T11:37:00Z</dcterms:created>
  <dcterms:modified xsi:type="dcterms:W3CDTF">2019-06-20T09:46:00Z</dcterms:modified>
</cp:coreProperties>
</file>